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1784C8F" w14:textId="29FCBC05" w:rsidR="00543DA6" w:rsidRPr="00E97B5D" w:rsidRDefault="00543DA6" w:rsidP="00543DA6">
      <w:pPr>
        <w:tabs>
          <w:tab w:val="center" w:pos="4536"/>
          <w:tab w:val="right" w:pos="9072"/>
        </w:tabs>
        <w:spacing w:afterLines="0" w:after="0"/>
        <w:rPr>
          <w:rFonts w:ascii="Arial" w:eastAsiaTheme="minorEastAsia" w:hAnsi="Arial"/>
          <w:b/>
          <w:bCs/>
          <w:sz w:val="22"/>
          <w:szCs w:val="22"/>
          <w:lang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921810">
        <w:rPr>
          <w:rFonts w:ascii="Arial" w:eastAsia="MS Mincho" w:hAnsi="Arial"/>
          <w:b/>
          <w:bCs/>
          <w:sz w:val="22"/>
          <w:szCs w:val="22"/>
        </w:rPr>
        <w:t>1</w:t>
      </w:r>
      <w:r w:rsidR="00E97B5D">
        <w:rPr>
          <w:rFonts w:ascii="Arial" w:eastAsia="MS Mincho" w:hAnsi="Arial"/>
          <w:b/>
          <w:bCs/>
          <w:sz w:val="22"/>
          <w:szCs w:val="22"/>
        </w:rPr>
        <w:t>1</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37338A" w:rsidRPr="0037338A">
        <w:rPr>
          <w:rFonts w:ascii="Arial" w:eastAsia="MS Mincho" w:hAnsi="Arial"/>
          <w:b/>
          <w:sz w:val="22"/>
          <w:szCs w:val="22"/>
          <w:lang w:val="x-none"/>
        </w:rPr>
        <w:t>R1-2211204</w:t>
      </w:r>
    </w:p>
    <w:p w14:paraId="2F1E0342" w14:textId="5DD7DBC2" w:rsidR="00B67932" w:rsidRPr="00FE6159" w:rsidRDefault="00E97B5D" w:rsidP="00B67932">
      <w:pPr>
        <w:pStyle w:val="Header"/>
        <w:tabs>
          <w:tab w:val="right" w:pos="8280"/>
          <w:tab w:val="right" w:pos="9781"/>
        </w:tabs>
        <w:snapToGrid w:val="0"/>
        <w:spacing w:after="120"/>
        <w:ind w:left="-2" w:right="-57"/>
        <w:jc w:val="both"/>
        <w:rPr>
          <w:rFonts w:eastAsia="SimSun" w:cs="Arial"/>
          <w:bCs/>
          <w:szCs w:val="22"/>
          <w:lang w:eastAsia="zh-CN"/>
        </w:rPr>
      </w:pPr>
      <w:r w:rsidRPr="00E97B5D">
        <w:rPr>
          <w:rFonts w:cs="Arial"/>
          <w:bCs/>
          <w:szCs w:val="22"/>
          <w:lang w:eastAsia="ja-JP"/>
        </w:rPr>
        <w:t>Toulouse, France, November 14</w:t>
      </w:r>
      <w:r w:rsidRPr="00E97B5D">
        <w:rPr>
          <w:rFonts w:cs="Arial"/>
          <w:bCs/>
          <w:szCs w:val="22"/>
          <w:vertAlign w:val="superscript"/>
          <w:lang w:val="en-US" w:eastAsia="ja-JP"/>
        </w:rPr>
        <w:t>th</w:t>
      </w:r>
      <w:r w:rsidRPr="00E97B5D">
        <w:rPr>
          <w:rFonts w:cs="Arial"/>
          <w:bCs/>
          <w:szCs w:val="22"/>
          <w:lang w:eastAsia="ja-JP"/>
        </w:rPr>
        <w:t xml:space="preserve"> – 18</w:t>
      </w:r>
      <w:r w:rsidRPr="00E97B5D">
        <w:rPr>
          <w:rFonts w:cs="Arial"/>
          <w:bCs/>
          <w:szCs w:val="22"/>
          <w:vertAlign w:val="superscript"/>
          <w:lang w:val="en-US" w:eastAsia="ja-JP"/>
        </w:rPr>
        <w:t>th</w:t>
      </w:r>
      <w:r w:rsidR="00B67932" w:rsidRPr="003C52FF">
        <w:rPr>
          <w:noProof/>
          <w:szCs w:val="22"/>
        </w:rPr>
        <w:t>, 2022</w:t>
      </w:r>
    </w:p>
    <w:p w14:paraId="2D6FD7D0"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p w14:paraId="7B58C1D9" w14:textId="77777777" w:rsidR="00696D4C" w:rsidRPr="00AC2C34" w:rsidRDefault="00696D4C" w:rsidP="00696D4C">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Pr>
          <w:rFonts w:ascii="Arial" w:eastAsia="MS Mincho" w:hAnsi="Arial"/>
          <w:b/>
          <w:sz w:val="22"/>
          <w:lang w:val="x-none"/>
        </w:rPr>
        <w:tab/>
      </w:r>
      <w:r w:rsidRPr="00AC2C34">
        <w:rPr>
          <w:rFonts w:ascii="Arial" w:eastAsia="MS Mincho" w:hAnsi="Arial"/>
          <w:b/>
          <w:sz w:val="22"/>
          <w:lang w:val="x-none"/>
        </w:rPr>
        <w:t>CATT</w:t>
      </w:r>
    </w:p>
    <w:p w14:paraId="1711AEC6" w14:textId="77777777" w:rsidR="00696D4C" w:rsidRPr="00AC2C34" w:rsidRDefault="00696D4C" w:rsidP="00696D4C">
      <w:pPr>
        <w:tabs>
          <w:tab w:val="left" w:pos="1800"/>
          <w:tab w:val="center" w:pos="4536"/>
          <w:tab w:val="right" w:pos="9072"/>
        </w:tabs>
        <w:spacing w:afterLines="0" w:after="0"/>
        <w:ind w:left="1800" w:hanging="1800"/>
        <w:rPr>
          <w:rFonts w:ascii="Arial" w:eastAsia="MS Mincho" w:hAnsi="Arial"/>
          <w:b/>
          <w:sz w:val="22"/>
          <w:lang w:val="x-none"/>
        </w:rPr>
      </w:pPr>
      <w:r w:rsidRPr="00AC2C34">
        <w:rPr>
          <w:rFonts w:ascii="Arial" w:eastAsia="MS Mincho" w:hAnsi="Arial"/>
          <w:b/>
          <w:sz w:val="22"/>
          <w:lang w:val="x-none"/>
        </w:rPr>
        <w:t>Title:</w:t>
      </w:r>
      <w:r>
        <w:rPr>
          <w:rFonts w:ascii="Arial" w:eastAsia="MS Mincho" w:hAnsi="Arial"/>
          <w:b/>
          <w:sz w:val="22"/>
          <w:lang w:val="x-none"/>
        </w:rPr>
        <w:tab/>
      </w:r>
      <w:r>
        <w:rPr>
          <w:rFonts w:ascii="Arial" w:eastAsia="MS Mincho" w:hAnsi="Arial"/>
          <w:b/>
          <w:sz w:val="22"/>
          <w:lang w:val="x-none"/>
        </w:rPr>
        <w:tab/>
      </w:r>
      <w:r>
        <w:rPr>
          <w:rFonts w:ascii="Arial" w:eastAsia="MS Mincho" w:hAnsi="Arial"/>
          <w:b/>
          <w:sz w:val="22"/>
        </w:rPr>
        <w:t xml:space="preserve">Further </w:t>
      </w:r>
      <w:r w:rsidRPr="00A304C8">
        <w:rPr>
          <w:rFonts w:ascii="Arial" w:eastAsia="MS Mincho" w:hAnsi="Arial"/>
          <w:b/>
          <w:sz w:val="22"/>
          <w:lang w:val="x-none"/>
        </w:rPr>
        <w:t>discussion on solutions for the integrity of RAT-dependent positioning techniques</w:t>
      </w:r>
    </w:p>
    <w:p w14:paraId="4FCF33CB" w14:textId="0B587CD3" w:rsidR="00AC2C34" w:rsidRPr="00921810" w:rsidRDefault="00AC2C34" w:rsidP="00A304C8">
      <w:pPr>
        <w:tabs>
          <w:tab w:val="left" w:pos="1800"/>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921810">
        <w:rPr>
          <w:rFonts w:ascii="Arial" w:eastAsiaTheme="minorEastAsia" w:hAnsi="Arial"/>
          <w:b/>
          <w:sz w:val="22"/>
          <w:lang w:eastAsia="zh-CN"/>
        </w:rPr>
        <w:t>9.5.2.1</w:t>
      </w:r>
    </w:p>
    <w:p w14:paraId="5B02CB16" w14:textId="77777777" w:rsidR="00AC2C34" w:rsidRPr="00AC2C34" w:rsidRDefault="00AC2C34" w:rsidP="00A304C8">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1535EAC1" w14:textId="77777777" w:rsidR="002F6C77" w:rsidRPr="00AC2C34" w:rsidRDefault="002F6C77" w:rsidP="000A4B6F">
      <w:pPr>
        <w:pStyle w:val="Header"/>
        <w:pBdr>
          <w:bottom w:val="single" w:sz="6" w:space="1" w:color="auto"/>
        </w:pBdr>
        <w:tabs>
          <w:tab w:val="left" w:pos="1843"/>
        </w:tabs>
        <w:spacing w:after="120"/>
        <w:rPr>
          <w:rFonts w:eastAsia="SimSun"/>
          <w:lang w:eastAsia="zh-CN"/>
        </w:rPr>
      </w:pPr>
    </w:p>
    <w:p w14:paraId="24E9B3F8" w14:textId="1F213050" w:rsidR="00A304C8" w:rsidRPr="00B332C2" w:rsidRDefault="00643D96" w:rsidP="00B332C2">
      <w:pPr>
        <w:pStyle w:val="Heading1"/>
        <w:ind w:left="431" w:hanging="431"/>
      </w:pPr>
      <w:bookmarkStart w:id="0" w:name="_Ref521334010"/>
      <w:r w:rsidRPr="0052231C">
        <w:t>Introduction</w:t>
      </w:r>
      <w:bookmarkEnd w:id="0"/>
    </w:p>
    <w:p w14:paraId="17EF99BE" w14:textId="39261F04" w:rsidR="00B332C2" w:rsidRDefault="00A304C8" w:rsidP="00A304C8">
      <w:pPr>
        <w:spacing w:after="120"/>
        <w:jc w:val="both"/>
        <w:rPr>
          <w:rFonts w:eastAsia="SimSun"/>
          <w:lang w:eastAsia="zh-CN"/>
        </w:rPr>
      </w:pPr>
      <w:r w:rsidRPr="00A304C8">
        <w:rPr>
          <w:rFonts w:eastAsia="SimSun"/>
          <w:lang w:eastAsia="zh-CN"/>
        </w:rPr>
        <w:t xml:space="preserve">RAN1 </w:t>
      </w:r>
      <w:r w:rsidR="00B332C2">
        <w:rPr>
          <w:rFonts w:eastAsia="SimSun"/>
          <w:lang w:eastAsia="zh-CN"/>
        </w:rPr>
        <w:t xml:space="preserve">has been working on R18 </w:t>
      </w:r>
      <w:r w:rsidRPr="00A304C8">
        <w:rPr>
          <w:rFonts w:eastAsia="SimSun"/>
          <w:lang w:eastAsia="zh-CN"/>
        </w:rPr>
        <w:t>NR positioning integrity for RAT</w:t>
      </w:r>
      <w:r w:rsidR="001821F8">
        <w:rPr>
          <w:rFonts w:eastAsia="SimSun"/>
          <w:lang w:eastAsia="zh-CN"/>
        </w:rPr>
        <w:t>-</w:t>
      </w:r>
      <w:r w:rsidRPr="00A304C8">
        <w:rPr>
          <w:rFonts w:eastAsia="SimSun"/>
          <w:lang w:eastAsia="zh-CN"/>
        </w:rPr>
        <w:t xml:space="preserve">dependent positioning techniques </w:t>
      </w:r>
      <w:r w:rsidR="00B332C2" w:rsidRPr="00A304C8">
        <w:rPr>
          <w:rFonts w:eastAsia="SimSun"/>
          <w:lang w:eastAsia="zh-CN"/>
        </w:rPr>
        <w:t>in “Study on expanded and improved NR positioning” [1]</w:t>
      </w:r>
      <w:r w:rsidR="00B332C2">
        <w:rPr>
          <w:rFonts w:eastAsia="SimSun"/>
          <w:lang w:eastAsia="zh-CN"/>
        </w:rPr>
        <w:t xml:space="preserve"> since</w:t>
      </w:r>
      <w:r w:rsidRPr="00A304C8">
        <w:rPr>
          <w:rFonts w:eastAsia="SimSun"/>
          <w:lang w:eastAsia="zh-CN"/>
        </w:rPr>
        <w:t xml:space="preserve"> RAN1#109</w:t>
      </w:r>
      <w:r w:rsidR="001E3ECB">
        <w:rPr>
          <w:rFonts w:eastAsia="SimSun" w:hint="eastAsia"/>
          <w:lang w:eastAsia="zh-CN"/>
        </w:rPr>
        <w:t>-</w:t>
      </w:r>
      <w:r w:rsidRPr="00A304C8">
        <w:rPr>
          <w:rFonts w:eastAsia="SimSun"/>
          <w:lang w:eastAsia="zh-CN"/>
        </w:rPr>
        <w:t xml:space="preserve">e, </w:t>
      </w:r>
      <w:r w:rsidR="00B332C2">
        <w:rPr>
          <w:rFonts w:eastAsia="SimSun"/>
          <w:lang w:eastAsia="zh-CN"/>
        </w:rPr>
        <w:t xml:space="preserve">and </w:t>
      </w:r>
      <w:r w:rsidR="001821F8">
        <w:rPr>
          <w:rFonts w:eastAsia="SimSun"/>
          <w:lang w:eastAsia="zh-CN"/>
        </w:rPr>
        <w:t>has</w:t>
      </w:r>
      <w:r w:rsidRPr="00A304C8">
        <w:rPr>
          <w:rFonts w:eastAsia="SimSun"/>
          <w:lang w:eastAsia="zh-CN"/>
        </w:rPr>
        <w:t xml:space="preserve"> </w:t>
      </w:r>
      <w:r w:rsidR="00B332C2">
        <w:rPr>
          <w:rFonts w:eastAsia="SimSun"/>
          <w:lang w:eastAsia="zh-CN"/>
        </w:rPr>
        <w:t>achieved significant progress in these previous meetings</w:t>
      </w:r>
      <w:r w:rsidRPr="00A304C8">
        <w:rPr>
          <w:rFonts w:eastAsia="SimSun"/>
          <w:lang w:eastAsia="zh-CN"/>
        </w:rPr>
        <w:t xml:space="preserve"> [2</w:t>
      </w:r>
      <w:r w:rsidR="00E97B5D">
        <w:rPr>
          <w:rFonts w:eastAsia="SimSun"/>
          <w:lang w:eastAsia="zh-CN"/>
        </w:rPr>
        <w:t>-4]</w:t>
      </w:r>
      <w:r w:rsidRPr="00A304C8">
        <w:rPr>
          <w:rFonts w:eastAsia="SimSun"/>
          <w:lang w:eastAsia="zh-CN"/>
        </w:rPr>
        <w:t xml:space="preserve">. </w:t>
      </w:r>
      <w:r w:rsidR="00B332C2" w:rsidRPr="00A304C8">
        <w:rPr>
          <w:rFonts w:eastAsia="SimSun"/>
          <w:lang w:eastAsia="zh-CN"/>
        </w:rPr>
        <w:t xml:space="preserve">In this contribution, we further discuss the </w:t>
      </w:r>
      <w:r w:rsidR="00E97B5D">
        <w:rPr>
          <w:rFonts w:eastAsia="SimSun"/>
          <w:lang w:eastAsia="zh-CN"/>
        </w:rPr>
        <w:t xml:space="preserve">remaining issues </w:t>
      </w:r>
      <w:r w:rsidR="00B332C2" w:rsidRPr="00A304C8">
        <w:rPr>
          <w:rFonts w:eastAsia="SimSun"/>
          <w:lang w:eastAsia="zh-CN"/>
        </w:rPr>
        <w:t>for the integrity of RAT</w:t>
      </w:r>
      <w:r w:rsidR="001821F8">
        <w:rPr>
          <w:rFonts w:eastAsia="SimSun"/>
          <w:lang w:eastAsia="zh-CN"/>
        </w:rPr>
        <w:t>-</w:t>
      </w:r>
      <w:r w:rsidR="00B332C2" w:rsidRPr="00A304C8">
        <w:rPr>
          <w:rFonts w:eastAsia="SimSun"/>
          <w:lang w:eastAsia="zh-CN"/>
        </w:rPr>
        <w:t>dependent positioning techniques.</w:t>
      </w:r>
    </w:p>
    <w:p w14:paraId="771CDBC7" w14:textId="77777777" w:rsidR="00643D96" w:rsidRDefault="00643D96" w:rsidP="00643D96">
      <w:pPr>
        <w:pStyle w:val="Heading1"/>
        <w:rPr>
          <w:lang w:eastAsia="zh-CN"/>
        </w:rPr>
      </w:pPr>
      <w:r>
        <w:t>Discussion</w:t>
      </w:r>
    </w:p>
    <w:p w14:paraId="22197CFE" w14:textId="34A64E58" w:rsidR="00610B94" w:rsidRDefault="006C7CB9" w:rsidP="00610B94">
      <w:pPr>
        <w:pStyle w:val="BodyText"/>
        <w:rPr>
          <w:rFonts w:eastAsia="SimSun"/>
          <w:lang w:eastAsia="zh-CN"/>
        </w:rPr>
      </w:pPr>
      <w:r>
        <w:rPr>
          <w:rFonts w:eastAsiaTheme="minorEastAsia"/>
          <w:iCs/>
          <w:kern w:val="2"/>
          <w:lang w:eastAsia="zh-CN"/>
        </w:rPr>
        <w:t xml:space="preserve">In this section, we present our views on the </w:t>
      </w:r>
      <w:r w:rsidR="00F61E17">
        <w:rPr>
          <w:rFonts w:eastAsiaTheme="minorEastAsia"/>
          <w:iCs/>
          <w:kern w:val="2"/>
          <w:lang w:eastAsia="zh-CN"/>
        </w:rPr>
        <w:t xml:space="preserve">remaining issues related to the </w:t>
      </w:r>
      <w:r>
        <w:rPr>
          <w:rFonts w:eastAsiaTheme="minorEastAsia"/>
          <w:iCs/>
          <w:kern w:val="2"/>
          <w:lang w:eastAsia="zh-CN"/>
        </w:rPr>
        <w:t xml:space="preserve">modelling of </w:t>
      </w:r>
      <w:r w:rsidR="00042229">
        <w:rPr>
          <w:rFonts w:eastAsiaTheme="minorEastAsia"/>
          <w:iCs/>
          <w:kern w:val="2"/>
          <w:lang w:eastAsia="zh-CN"/>
        </w:rPr>
        <w:t>different</w:t>
      </w:r>
      <w:r>
        <w:rPr>
          <w:rFonts w:eastAsiaTheme="minorEastAsia"/>
          <w:iCs/>
          <w:kern w:val="2"/>
          <w:lang w:eastAsia="zh-CN"/>
        </w:rPr>
        <w:t xml:space="preserve"> error sources </w:t>
      </w:r>
      <w:r w:rsidR="00042229">
        <w:rPr>
          <w:rFonts w:eastAsiaTheme="minorEastAsia"/>
          <w:iCs/>
          <w:kern w:val="2"/>
          <w:lang w:eastAsia="zh-CN"/>
        </w:rPr>
        <w:t xml:space="preserve">for </w:t>
      </w:r>
      <w:r w:rsidR="00042229" w:rsidRPr="00A304C8">
        <w:rPr>
          <w:rFonts w:eastAsia="SimSun"/>
          <w:lang w:eastAsia="zh-CN"/>
        </w:rPr>
        <w:t>the integrity of RAT</w:t>
      </w:r>
      <w:r w:rsidR="001821F8">
        <w:rPr>
          <w:rFonts w:eastAsia="SimSun"/>
          <w:lang w:eastAsia="zh-CN"/>
        </w:rPr>
        <w:t>-</w:t>
      </w:r>
      <w:r w:rsidR="00042229" w:rsidRPr="00A304C8">
        <w:rPr>
          <w:rFonts w:eastAsia="SimSun"/>
          <w:lang w:eastAsia="zh-CN"/>
        </w:rPr>
        <w:t>dependent positioning techniques</w:t>
      </w:r>
      <w:r w:rsidR="00042229">
        <w:rPr>
          <w:rFonts w:eastAsia="SimSun"/>
          <w:lang w:eastAsia="zh-CN"/>
        </w:rPr>
        <w:t>.</w:t>
      </w:r>
    </w:p>
    <w:p w14:paraId="46DCDE96" w14:textId="0124B22F" w:rsidR="002D2239" w:rsidRDefault="00567E6A" w:rsidP="00CC1513">
      <w:pPr>
        <w:pStyle w:val="Heading2"/>
        <w:rPr>
          <w:rFonts w:eastAsiaTheme="minorEastAsia"/>
          <w:szCs w:val="24"/>
          <w:lang w:val="en-US" w:eastAsia="zh-CN"/>
        </w:rPr>
      </w:pPr>
      <w:r>
        <w:rPr>
          <w:rFonts w:eastAsiaTheme="minorEastAsia"/>
          <w:szCs w:val="24"/>
          <w:lang w:val="en-US" w:eastAsia="zh-CN"/>
        </w:rPr>
        <w:t>T</w:t>
      </w:r>
      <w:r w:rsidR="00CC1513" w:rsidRPr="00CC1513">
        <w:rPr>
          <w:rFonts w:eastAsiaTheme="minorEastAsia"/>
          <w:szCs w:val="24"/>
          <w:lang w:val="en-US" w:eastAsia="zh-CN"/>
        </w:rPr>
        <w:t>iming</w:t>
      </w:r>
      <w:r w:rsidR="001821F8">
        <w:rPr>
          <w:rFonts w:eastAsiaTheme="minorEastAsia"/>
          <w:szCs w:val="24"/>
          <w:lang w:val="en-US" w:eastAsia="zh-CN"/>
        </w:rPr>
        <w:t>-</w:t>
      </w:r>
      <w:r w:rsidR="00CC1513" w:rsidRPr="00CC1513">
        <w:rPr>
          <w:rFonts w:eastAsiaTheme="minorEastAsia"/>
          <w:szCs w:val="24"/>
          <w:lang w:val="en-US" w:eastAsia="zh-CN"/>
        </w:rPr>
        <w:t>related measurement</w:t>
      </w:r>
      <w:r w:rsidR="0011087C">
        <w:rPr>
          <w:rFonts w:eastAsiaTheme="minorEastAsia"/>
          <w:szCs w:val="24"/>
          <w:lang w:val="en-US" w:eastAsia="zh-CN"/>
        </w:rPr>
        <w:t xml:space="preserve"> error</w:t>
      </w:r>
      <w:r w:rsidR="00CC1513" w:rsidRPr="00CC1513">
        <w:rPr>
          <w:rFonts w:eastAsiaTheme="minorEastAsia"/>
          <w:szCs w:val="24"/>
          <w:lang w:val="en-US" w:eastAsia="zh-CN"/>
        </w:rPr>
        <w:t>s</w:t>
      </w:r>
    </w:p>
    <w:p w14:paraId="34B90C13" w14:textId="27A12783" w:rsidR="001E3ECB" w:rsidRPr="0093783B" w:rsidRDefault="001E3ECB" w:rsidP="001E3ECB">
      <w:pPr>
        <w:pStyle w:val="3GPPText"/>
        <w:rPr>
          <w:sz w:val="20"/>
          <w:lang w:eastAsia="zh-CN"/>
        </w:rPr>
      </w:pPr>
      <w:r w:rsidRPr="0093783B">
        <w:rPr>
          <w:sz w:val="20"/>
          <w:lang w:eastAsia="zh-CN"/>
        </w:rPr>
        <w:t xml:space="preserve">The following agreements were </w:t>
      </w:r>
      <w:r w:rsidR="00FF3F0B">
        <w:rPr>
          <w:sz w:val="20"/>
          <w:lang w:eastAsia="zh-CN"/>
        </w:rPr>
        <w:t>made</w:t>
      </w:r>
      <w:r w:rsidRPr="0093783B">
        <w:rPr>
          <w:sz w:val="20"/>
          <w:lang w:eastAsia="zh-CN"/>
        </w:rPr>
        <w:t xml:space="preserve"> </w:t>
      </w:r>
      <w:r w:rsidR="00FF3F0B">
        <w:rPr>
          <w:sz w:val="20"/>
          <w:lang w:eastAsia="zh-CN"/>
        </w:rPr>
        <w:t>in</w:t>
      </w:r>
      <w:r w:rsidRPr="0093783B">
        <w:rPr>
          <w:sz w:val="20"/>
          <w:lang w:eastAsia="zh-CN"/>
        </w:rPr>
        <w:t xml:space="preserve"> RAN1#110 </w:t>
      </w:r>
      <w:r w:rsidRPr="0093783B">
        <w:rPr>
          <w:sz w:val="20"/>
          <w:lang w:val="en-GB" w:eastAsia="zh-CN"/>
        </w:rPr>
        <w:t>related to</w:t>
      </w:r>
      <w:r w:rsidRPr="0093783B">
        <w:rPr>
          <w:rFonts w:eastAsiaTheme="minorEastAsia"/>
          <w:sz w:val="20"/>
          <w:szCs w:val="24"/>
          <w:lang w:eastAsia="zh-CN"/>
        </w:rPr>
        <w:t xml:space="preserve"> </w:t>
      </w:r>
      <w:r w:rsidR="00863D4E">
        <w:rPr>
          <w:rFonts w:eastAsiaTheme="minorEastAsia"/>
          <w:sz w:val="20"/>
          <w:szCs w:val="24"/>
          <w:lang w:eastAsia="zh-CN"/>
        </w:rPr>
        <w:t xml:space="preserve">the </w:t>
      </w:r>
      <w:r w:rsidRPr="0093783B">
        <w:rPr>
          <w:rFonts w:eastAsiaTheme="minorEastAsia"/>
          <w:sz w:val="20"/>
          <w:szCs w:val="24"/>
          <w:lang w:eastAsia="zh-CN"/>
        </w:rPr>
        <w:t xml:space="preserve">modelling of timing-related </w:t>
      </w:r>
      <w:r w:rsidR="00863D4E">
        <w:rPr>
          <w:rFonts w:eastAsiaTheme="minorEastAsia"/>
          <w:sz w:val="20"/>
          <w:szCs w:val="24"/>
          <w:lang w:eastAsia="zh-CN"/>
        </w:rPr>
        <w:t>measurement</w:t>
      </w:r>
      <w:r w:rsidRPr="0093783B">
        <w:rPr>
          <w:rFonts w:eastAsiaTheme="minorEastAsia"/>
          <w:sz w:val="20"/>
          <w:szCs w:val="24"/>
          <w:lang w:eastAsia="zh-CN"/>
        </w:rPr>
        <w:t xml:space="preserve"> error sources </w:t>
      </w:r>
      <w:r w:rsidR="00684D0F">
        <w:rPr>
          <w:rFonts w:eastAsiaTheme="minorEastAsia"/>
          <w:sz w:val="20"/>
          <w:szCs w:val="24"/>
          <w:lang w:eastAsia="zh-CN"/>
        </w:rPr>
        <w:t>[4]</w:t>
      </w:r>
      <w:r w:rsidR="00684D0F">
        <w:rPr>
          <w:sz w:val="20"/>
          <w:lang w:eastAsia="zh-CN"/>
        </w:rPr>
        <w:t>. With these agreement</w:t>
      </w:r>
      <w:r w:rsidR="00FF3F0B">
        <w:rPr>
          <w:sz w:val="20"/>
          <w:lang w:eastAsia="zh-CN"/>
        </w:rPr>
        <w:t>s</w:t>
      </w:r>
      <w:r w:rsidR="00684D0F">
        <w:rPr>
          <w:sz w:val="20"/>
          <w:lang w:eastAsia="zh-CN"/>
        </w:rPr>
        <w:t xml:space="preserve">, it </w:t>
      </w:r>
      <w:r w:rsidR="00863D4E">
        <w:rPr>
          <w:sz w:val="20"/>
          <w:lang w:eastAsia="zh-CN"/>
        </w:rPr>
        <w:t>looks</w:t>
      </w:r>
      <w:r w:rsidR="00684D0F">
        <w:rPr>
          <w:sz w:val="20"/>
          <w:lang w:eastAsia="zh-CN"/>
        </w:rPr>
        <w:t xml:space="preserve"> </w:t>
      </w:r>
      <w:r w:rsidR="00334786">
        <w:rPr>
          <w:sz w:val="20"/>
          <w:lang w:eastAsia="zh-CN"/>
        </w:rPr>
        <w:t xml:space="preserve">like </w:t>
      </w:r>
      <w:r w:rsidR="00684D0F">
        <w:rPr>
          <w:sz w:val="20"/>
          <w:lang w:eastAsia="zh-CN"/>
        </w:rPr>
        <w:t xml:space="preserve">there is no more issue left for </w:t>
      </w:r>
      <w:r w:rsidR="00684D0F" w:rsidRPr="00684D0F">
        <w:rPr>
          <w:sz w:val="20"/>
          <w:lang w:eastAsia="zh-CN"/>
        </w:rPr>
        <w:t xml:space="preserve">timing-related </w:t>
      </w:r>
      <w:r w:rsidR="00863D4E">
        <w:rPr>
          <w:sz w:val="20"/>
          <w:lang w:eastAsia="zh-CN"/>
        </w:rPr>
        <w:t>measurement</w:t>
      </w:r>
      <w:r w:rsidR="00684D0F" w:rsidRPr="00684D0F">
        <w:rPr>
          <w:sz w:val="20"/>
          <w:lang w:eastAsia="zh-CN"/>
        </w:rPr>
        <w:t xml:space="preserve"> error sources</w:t>
      </w:r>
      <w:r w:rsidR="00684D0F">
        <w:rPr>
          <w:sz w:val="20"/>
          <w:lang w:eastAsia="zh-CN"/>
        </w:rPr>
        <w:t xml:space="preserve"> and error modelling for RAN1 in this SI.</w:t>
      </w:r>
    </w:p>
    <w:tbl>
      <w:tblPr>
        <w:tblStyle w:val="TableGrid"/>
        <w:tblW w:w="0" w:type="auto"/>
        <w:tblLook w:val="04A0" w:firstRow="1" w:lastRow="0" w:firstColumn="1" w:lastColumn="0" w:noHBand="0" w:noVBand="1"/>
      </w:tblPr>
      <w:tblGrid>
        <w:gridCol w:w="9060"/>
      </w:tblGrid>
      <w:tr w:rsidR="006C7CB9" w14:paraId="49FBB69B" w14:textId="77777777" w:rsidTr="00BA2B84">
        <w:tc>
          <w:tcPr>
            <w:tcW w:w="9286" w:type="dxa"/>
          </w:tcPr>
          <w:p w14:paraId="0D75BAD3" w14:textId="46D0422B" w:rsidR="00F61E17" w:rsidRPr="008C710C" w:rsidRDefault="00F61E17" w:rsidP="00F61E17">
            <w:pPr>
              <w:spacing w:after="120"/>
              <w:rPr>
                <w:b/>
                <w:u w:val="single"/>
              </w:rPr>
            </w:pPr>
            <w:r w:rsidRPr="008C710C">
              <w:rPr>
                <w:b/>
                <w:highlight w:val="green"/>
                <w:u w:val="single"/>
              </w:rPr>
              <w:t>Agreement</w:t>
            </w:r>
            <w:r>
              <w:rPr>
                <w:b/>
                <w:u w:val="single"/>
              </w:rPr>
              <w:t xml:space="preserve"> (RAN1#110bis-e)</w:t>
            </w:r>
          </w:p>
          <w:p w14:paraId="788CDFB4" w14:textId="77777777" w:rsidR="00F61E17" w:rsidRPr="00F75D4B" w:rsidRDefault="00F61E17" w:rsidP="00F61E17">
            <w:pPr>
              <w:pStyle w:val="ListParagraph"/>
              <w:numPr>
                <w:ilvl w:val="0"/>
                <w:numId w:val="25"/>
              </w:numPr>
              <w:spacing w:afterLines="0" w:after="120"/>
              <w:ind w:leftChars="0"/>
              <w:jc w:val="both"/>
              <w:rPr>
                <w:lang w:val="en-CA"/>
              </w:rPr>
            </w:pPr>
            <w:r>
              <w:rPr>
                <w:lang w:val="en-CA"/>
              </w:rPr>
              <w:t>Timing</w:t>
            </w:r>
            <w:r w:rsidRPr="00F75D4B">
              <w:rPr>
                <w:lang w:val="en-CA"/>
              </w:rPr>
              <w:t xml:space="preserve"> measurement error </w:t>
            </w:r>
            <w:r>
              <w:rPr>
                <w:lang w:val="en-CA"/>
              </w:rPr>
              <w:t>can be</w:t>
            </w:r>
            <w:r w:rsidRPr="00F75D4B">
              <w:rPr>
                <w:lang w:val="en-CA"/>
              </w:rPr>
              <w:t xml:space="preserve"> modeled as Normal distribution.</w:t>
            </w:r>
          </w:p>
          <w:p w14:paraId="4F6EFF4A" w14:textId="77777777" w:rsidR="00F61E17" w:rsidRDefault="00F61E17" w:rsidP="00F61E17">
            <w:pPr>
              <w:pStyle w:val="ListParagraph"/>
              <w:numPr>
                <w:ilvl w:val="1"/>
                <w:numId w:val="25"/>
              </w:numPr>
              <w:spacing w:afterLines="0" w:after="120"/>
              <w:ind w:leftChars="0"/>
              <w:jc w:val="both"/>
              <w:rPr>
                <w:lang w:val="en-CA" w:eastAsia="zh-CN"/>
              </w:rPr>
            </w:pPr>
            <w:r w:rsidRPr="000A04AE">
              <w:rPr>
                <w:lang w:val="en-CA" w:eastAsia="zh-CN"/>
              </w:rPr>
              <w:t xml:space="preserve">Note: The </w:t>
            </w:r>
            <w:r>
              <w:rPr>
                <w:lang w:val="en-CA" w:eastAsia="zh-CN"/>
              </w:rPr>
              <w:t>timing</w:t>
            </w:r>
            <w:r w:rsidRPr="000A04AE">
              <w:rPr>
                <w:lang w:val="en-CA" w:eastAsia="zh-CN"/>
              </w:rPr>
              <w:t xml:space="preserve"> measurement is applicable to RSTD, RTOA and UE/</w:t>
            </w:r>
            <w:proofErr w:type="spellStart"/>
            <w:r w:rsidRPr="000A04AE">
              <w:rPr>
                <w:lang w:val="en-CA" w:eastAsia="zh-CN"/>
              </w:rPr>
              <w:t>gNB</w:t>
            </w:r>
            <w:proofErr w:type="spellEnd"/>
            <w:r w:rsidRPr="000A04AE">
              <w:rPr>
                <w:lang w:val="en-CA" w:eastAsia="zh-CN"/>
              </w:rPr>
              <w:t xml:space="preserve"> Rx-Tx time difference measurement</w:t>
            </w:r>
          </w:p>
          <w:p w14:paraId="7044A04F" w14:textId="77777777" w:rsidR="00F61E17" w:rsidRPr="000A04AE" w:rsidRDefault="00F61E17" w:rsidP="00F61E17">
            <w:pPr>
              <w:pStyle w:val="ListParagraph"/>
              <w:numPr>
                <w:ilvl w:val="1"/>
                <w:numId w:val="25"/>
              </w:numPr>
              <w:spacing w:afterLines="0" w:after="120"/>
              <w:ind w:leftChars="0"/>
              <w:jc w:val="both"/>
              <w:rPr>
                <w:lang w:val="en-CA" w:eastAsia="zh-CN"/>
              </w:rPr>
            </w:pPr>
            <w:r>
              <w:rPr>
                <w:lang w:val="en-CA" w:eastAsia="zh-CN"/>
              </w:rPr>
              <w:t>Note: it is assumed that the timing measurement error is associated with the first path</w:t>
            </w:r>
          </w:p>
          <w:p w14:paraId="13C6DC28" w14:textId="77777777" w:rsidR="00F61E17" w:rsidRDefault="00F61E17" w:rsidP="00F61E17">
            <w:pPr>
              <w:pStyle w:val="ListParagraph"/>
              <w:numPr>
                <w:ilvl w:val="0"/>
                <w:numId w:val="25"/>
              </w:numPr>
              <w:spacing w:afterLines="0" w:after="120"/>
              <w:ind w:leftChars="0"/>
              <w:jc w:val="both"/>
              <w:rPr>
                <w:lang w:val="en-CA" w:eastAsia="zh-CN"/>
              </w:rPr>
            </w:pPr>
            <w:r>
              <w:rPr>
                <w:lang w:val="en-CA" w:eastAsia="zh-CN"/>
              </w:rPr>
              <w:t>Note: it is up to RAN2 how to use the identified distribution</w:t>
            </w:r>
          </w:p>
          <w:p w14:paraId="1C1465A1" w14:textId="77777777" w:rsidR="00F61E17" w:rsidRDefault="00F61E17" w:rsidP="00F61E17">
            <w:pPr>
              <w:spacing w:after="120"/>
              <w:rPr>
                <w:b/>
                <w:highlight w:val="green"/>
                <w:u w:val="single"/>
                <w:lang w:eastAsia="x-none"/>
              </w:rPr>
            </w:pPr>
          </w:p>
          <w:p w14:paraId="70CC92B5" w14:textId="77777777" w:rsidR="00684D0F" w:rsidRPr="008C710C" w:rsidRDefault="00684D0F" w:rsidP="00684D0F">
            <w:pPr>
              <w:spacing w:after="120"/>
              <w:rPr>
                <w:b/>
                <w:u w:val="single"/>
              </w:rPr>
            </w:pPr>
            <w:r w:rsidRPr="008C710C">
              <w:rPr>
                <w:b/>
                <w:highlight w:val="green"/>
                <w:u w:val="single"/>
              </w:rPr>
              <w:t>Agreement</w:t>
            </w:r>
            <w:r>
              <w:rPr>
                <w:b/>
                <w:u w:val="single"/>
              </w:rPr>
              <w:t xml:space="preserve"> (RAN1#110bis-e)</w:t>
            </w:r>
          </w:p>
          <w:p w14:paraId="4BE6E769" w14:textId="77777777" w:rsidR="00684D0F" w:rsidRDefault="00684D0F" w:rsidP="00684D0F">
            <w:pPr>
              <w:pStyle w:val="ListParagraph"/>
              <w:numPr>
                <w:ilvl w:val="0"/>
                <w:numId w:val="26"/>
              </w:numPr>
              <w:spacing w:afterLines="0" w:after="120"/>
              <w:ind w:leftChars="0"/>
              <w:jc w:val="both"/>
              <w:rPr>
                <w:lang w:eastAsia="zh-CN"/>
              </w:rPr>
            </w:pPr>
            <w:r>
              <w:rPr>
                <w:lang w:eastAsia="zh-CN"/>
              </w:rPr>
              <w:t xml:space="preserve">In the agreement on the distribution of the </w:t>
            </w:r>
            <w:r>
              <w:rPr>
                <w:lang w:val="en-CA"/>
              </w:rPr>
              <w:t>timing measurement error, it is assumed that the timing measurement error contains TEG related TX/RX timing error if the TEG related information is provided.</w:t>
            </w:r>
          </w:p>
          <w:p w14:paraId="744894FD" w14:textId="77777777" w:rsidR="00684D0F" w:rsidRDefault="00684D0F" w:rsidP="00684D0F">
            <w:pPr>
              <w:pStyle w:val="ListParagraph"/>
              <w:numPr>
                <w:ilvl w:val="1"/>
                <w:numId w:val="26"/>
              </w:numPr>
              <w:spacing w:afterLines="0" w:after="120"/>
              <w:ind w:leftChars="0"/>
              <w:jc w:val="both"/>
              <w:rPr>
                <w:lang w:val="en-CA" w:eastAsia="zh-CN"/>
              </w:rPr>
            </w:pPr>
            <w:r>
              <w:rPr>
                <w:lang w:val="en-CA" w:eastAsia="zh-CN"/>
              </w:rPr>
              <w:t>Note: The timing measurement is applicable to RSTD, RTOA and UE/</w:t>
            </w:r>
            <w:proofErr w:type="spellStart"/>
            <w:r>
              <w:rPr>
                <w:lang w:val="en-CA" w:eastAsia="zh-CN"/>
              </w:rPr>
              <w:t>gNB</w:t>
            </w:r>
            <w:proofErr w:type="spellEnd"/>
            <w:r>
              <w:rPr>
                <w:lang w:val="en-CA" w:eastAsia="zh-CN"/>
              </w:rPr>
              <w:t xml:space="preserve"> Rx-Tx time difference measurement</w:t>
            </w:r>
          </w:p>
          <w:p w14:paraId="1F8892B1" w14:textId="77777777" w:rsidR="00684D0F" w:rsidRDefault="00684D0F" w:rsidP="00684D0F">
            <w:pPr>
              <w:pStyle w:val="ListParagraph"/>
              <w:numPr>
                <w:ilvl w:val="1"/>
                <w:numId w:val="26"/>
              </w:numPr>
              <w:spacing w:afterLines="0" w:after="120"/>
              <w:ind w:leftChars="0"/>
              <w:jc w:val="both"/>
              <w:rPr>
                <w:lang w:val="en-CA" w:eastAsia="zh-CN"/>
              </w:rPr>
            </w:pPr>
            <w:r>
              <w:rPr>
                <w:lang w:val="en-CA" w:eastAsia="zh-CN"/>
              </w:rPr>
              <w:t>Note: it is assumed that the timing measurement error is associated with the first path</w:t>
            </w:r>
          </w:p>
          <w:p w14:paraId="55704F9D" w14:textId="77777777" w:rsidR="00684D0F" w:rsidRDefault="00684D0F" w:rsidP="00684D0F">
            <w:pPr>
              <w:pStyle w:val="ListParagraph"/>
              <w:numPr>
                <w:ilvl w:val="0"/>
                <w:numId w:val="26"/>
              </w:numPr>
              <w:spacing w:afterLines="0" w:after="120"/>
              <w:ind w:leftChars="0"/>
              <w:jc w:val="both"/>
              <w:rPr>
                <w:lang w:val="en-CA" w:eastAsia="zh-CN"/>
              </w:rPr>
            </w:pPr>
            <w:r>
              <w:rPr>
                <w:lang w:val="en-CA" w:eastAsia="zh-CN"/>
              </w:rPr>
              <w:t xml:space="preserve">Note: no more discussion on TEG related </w:t>
            </w:r>
            <w:r>
              <w:rPr>
                <w:lang w:val="en-CA"/>
              </w:rPr>
              <w:t>TX/RX timing error</w:t>
            </w:r>
            <w:r>
              <w:rPr>
                <w:lang w:val="en-CA" w:eastAsia="zh-CN"/>
              </w:rPr>
              <w:t xml:space="preserve"> as an independent error source from timing measurement error</w:t>
            </w:r>
          </w:p>
          <w:p w14:paraId="12B878B7" w14:textId="4337AEFD" w:rsidR="00033DA4" w:rsidRPr="00033DA4" w:rsidRDefault="00033DA4" w:rsidP="00033DA4">
            <w:pPr>
              <w:spacing w:afterLines="0" w:after="0"/>
              <w:jc w:val="both"/>
              <w:rPr>
                <w:rFonts w:eastAsia="DengXian"/>
                <w:lang w:eastAsia="zh-CN"/>
              </w:rPr>
            </w:pPr>
          </w:p>
        </w:tc>
      </w:tr>
    </w:tbl>
    <w:p w14:paraId="61AAE932" w14:textId="7B6E2360" w:rsidR="00042229" w:rsidRDefault="00042229" w:rsidP="00610B94">
      <w:pPr>
        <w:pStyle w:val="BodyText"/>
        <w:rPr>
          <w:rFonts w:eastAsiaTheme="minorEastAsia"/>
          <w:iCs/>
          <w:kern w:val="2"/>
          <w:lang w:eastAsia="zh-CN"/>
        </w:rPr>
      </w:pPr>
    </w:p>
    <w:p w14:paraId="57E40228" w14:textId="483883E9" w:rsidR="00684D0F" w:rsidRDefault="00684D0F" w:rsidP="00684D0F">
      <w:pPr>
        <w:pStyle w:val="Heading2"/>
        <w:rPr>
          <w:lang w:val="en-CA" w:eastAsia="zh-CN"/>
        </w:rPr>
      </w:pPr>
      <w:r>
        <w:rPr>
          <w:rFonts w:eastAsiaTheme="minorEastAsia"/>
          <w:szCs w:val="24"/>
          <w:lang w:val="en-US" w:eastAsia="zh-CN"/>
        </w:rPr>
        <w:t xml:space="preserve">TRP </w:t>
      </w:r>
      <w:r>
        <w:rPr>
          <w:lang w:val="en-CA" w:eastAsia="zh-CN"/>
        </w:rPr>
        <w:t>synchronization errors</w:t>
      </w:r>
    </w:p>
    <w:p w14:paraId="213F789A" w14:textId="6C75A1A2" w:rsidR="00FF3F0B" w:rsidRPr="0093783B" w:rsidRDefault="00FF3F0B" w:rsidP="00FF3F0B">
      <w:pPr>
        <w:pStyle w:val="3GPPText"/>
        <w:rPr>
          <w:sz w:val="20"/>
          <w:lang w:eastAsia="zh-CN"/>
        </w:rPr>
      </w:pPr>
      <w:r w:rsidRPr="0093783B">
        <w:rPr>
          <w:sz w:val="20"/>
          <w:lang w:eastAsia="zh-CN"/>
        </w:rPr>
        <w:t xml:space="preserve">The following agreements were </w:t>
      </w:r>
      <w:r>
        <w:rPr>
          <w:sz w:val="20"/>
          <w:lang w:eastAsia="zh-CN"/>
        </w:rPr>
        <w:t>made</w:t>
      </w:r>
      <w:r w:rsidRPr="0093783B">
        <w:rPr>
          <w:sz w:val="20"/>
          <w:lang w:eastAsia="zh-CN"/>
        </w:rPr>
        <w:t xml:space="preserve"> </w:t>
      </w:r>
      <w:r>
        <w:rPr>
          <w:sz w:val="20"/>
          <w:lang w:eastAsia="zh-CN"/>
        </w:rPr>
        <w:t>in</w:t>
      </w:r>
      <w:r w:rsidRPr="0093783B">
        <w:rPr>
          <w:sz w:val="20"/>
          <w:lang w:eastAsia="zh-CN"/>
        </w:rPr>
        <w:t xml:space="preserve"> RAN1#110</w:t>
      </w:r>
      <w:r w:rsidR="00863D4E">
        <w:rPr>
          <w:sz w:val="20"/>
          <w:lang w:eastAsia="zh-CN"/>
        </w:rPr>
        <w:t>bis-e</w:t>
      </w:r>
      <w:r w:rsidRPr="0093783B">
        <w:rPr>
          <w:sz w:val="20"/>
          <w:lang w:eastAsia="zh-CN"/>
        </w:rPr>
        <w:t xml:space="preserve"> </w:t>
      </w:r>
      <w:r w:rsidRPr="0093783B">
        <w:rPr>
          <w:sz w:val="20"/>
          <w:lang w:val="en-GB" w:eastAsia="zh-CN"/>
        </w:rPr>
        <w:t>related to</w:t>
      </w:r>
      <w:r w:rsidRPr="0093783B">
        <w:rPr>
          <w:rFonts w:eastAsiaTheme="minorEastAsia"/>
          <w:sz w:val="20"/>
          <w:szCs w:val="24"/>
          <w:lang w:eastAsia="zh-CN"/>
        </w:rPr>
        <w:t xml:space="preserve"> </w:t>
      </w:r>
      <w:r w:rsidR="00334786">
        <w:rPr>
          <w:rFonts w:eastAsiaTheme="minorEastAsia"/>
          <w:sz w:val="20"/>
          <w:szCs w:val="24"/>
          <w:lang w:eastAsia="zh-CN"/>
        </w:rPr>
        <w:t xml:space="preserve">the </w:t>
      </w:r>
      <w:r w:rsidRPr="0093783B">
        <w:rPr>
          <w:rFonts w:eastAsiaTheme="minorEastAsia"/>
          <w:sz w:val="20"/>
          <w:szCs w:val="24"/>
          <w:lang w:eastAsia="zh-CN"/>
        </w:rPr>
        <w:t xml:space="preserve">modelling of </w:t>
      </w:r>
      <w:r w:rsidRPr="00FF3F0B">
        <w:rPr>
          <w:rFonts w:eastAsiaTheme="minorEastAsia"/>
          <w:sz w:val="20"/>
          <w:szCs w:val="24"/>
          <w:lang w:eastAsia="zh-CN"/>
        </w:rPr>
        <w:t>TRP synchronization errors</w:t>
      </w:r>
      <w:r w:rsidRPr="0093783B">
        <w:rPr>
          <w:rFonts w:eastAsiaTheme="minorEastAsia"/>
          <w:sz w:val="20"/>
          <w:szCs w:val="24"/>
          <w:lang w:eastAsia="zh-CN"/>
        </w:rPr>
        <w:t xml:space="preserve"> </w:t>
      </w:r>
      <w:r>
        <w:rPr>
          <w:rFonts w:eastAsiaTheme="minorEastAsia"/>
          <w:sz w:val="20"/>
          <w:szCs w:val="24"/>
          <w:lang w:eastAsia="zh-CN"/>
        </w:rPr>
        <w:t>[4]</w:t>
      </w:r>
      <w:r>
        <w:rPr>
          <w:sz w:val="20"/>
          <w:lang w:eastAsia="zh-CN"/>
        </w:rPr>
        <w:t xml:space="preserve">. </w:t>
      </w:r>
    </w:p>
    <w:p w14:paraId="3A09B3B2" w14:textId="77777777" w:rsidR="00FF3F0B" w:rsidRPr="00FF3F0B" w:rsidRDefault="00FF3F0B" w:rsidP="00FF3F0B">
      <w:pPr>
        <w:spacing w:after="120"/>
        <w:rPr>
          <w:lang w:eastAsia="zh-CN"/>
        </w:rPr>
      </w:pPr>
    </w:p>
    <w:tbl>
      <w:tblPr>
        <w:tblStyle w:val="TableGrid"/>
        <w:tblW w:w="0" w:type="auto"/>
        <w:tblLook w:val="04A0" w:firstRow="1" w:lastRow="0" w:firstColumn="1" w:lastColumn="0" w:noHBand="0" w:noVBand="1"/>
      </w:tblPr>
      <w:tblGrid>
        <w:gridCol w:w="9060"/>
      </w:tblGrid>
      <w:tr w:rsidR="00FF3F0B" w14:paraId="2601BE60" w14:textId="77777777" w:rsidTr="00FF3F0B">
        <w:tc>
          <w:tcPr>
            <w:tcW w:w="9060" w:type="dxa"/>
          </w:tcPr>
          <w:p w14:paraId="7CD8F7FA" w14:textId="77777777" w:rsidR="00FF3F0B" w:rsidRPr="008C710C" w:rsidRDefault="00FF3F0B" w:rsidP="00FF3F0B">
            <w:pPr>
              <w:spacing w:after="120"/>
              <w:rPr>
                <w:b/>
                <w:u w:val="single"/>
              </w:rPr>
            </w:pPr>
            <w:r w:rsidRPr="008C710C">
              <w:rPr>
                <w:b/>
                <w:highlight w:val="green"/>
                <w:u w:val="single"/>
              </w:rPr>
              <w:t>Agreement</w:t>
            </w:r>
            <w:r>
              <w:rPr>
                <w:b/>
                <w:u w:val="single"/>
              </w:rPr>
              <w:t xml:space="preserve"> (RAN1#110bis-e)</w:t>
            </w:r>
          </w:p>
          <w:p w14:paraId="2AAE236A" w14:textId="77777777" w:rsidR="00FF3F0B" w:rsidRPr="00C318CD" w:rsidRDefault="00FF3F0B" w:rsidP="00FF3F0B">
            <w:pPr>
              <w:pStyle w:val="ListParagraph"/>
              <w:numPr>
                <w:ilvl w:val="0"/>
                <w:numId w:val="25"/>
              </w:numPr>
              <w:spacing w:afterLines="0" w:after="120"/>
              <w:ind w:leftChars="0"/>
              <w:jc w:val="both"/>
              <w:rPr>
                <w:lang w:val="en-CA" w:eastAsia="zh-CN"/>
              </w:rPr>
            </w:pPr>
            <w:r w:rsidRPr="00C318CD">
              <w:rPr>
                <w:lang w:val="en-CA" w:eastAsia="zh-CN"/>
              </w:rPr>
              <w:t xml:space="preserve">The following distributions are identified as </w:t>
            </w:r>
            <w:r>
              <w:rPr>
                <w:lang w:val="en-CA" w:eastAsia="zh-CN"/>
              </w:rPr>
              <w:t xml:space="preserve">candidates for modeling of the </w:t>
            </w:r>
            <w:r w:rsidRPr="00C318CD">
              <w:rPr>
                <w:lang w:val="en-CA" w:eastAsia="zh-CN"/>
              </w:rPr>
              <w:t xml:space="preserve">distribution for </w:t>
            </w:r>
            <w:r>
              <w:rPr>
                <w:lang w:val="en-CA" w:eastAsia="zh-CN"/>
              </w:rPr>
              <w:t>inter-TRP synchronization error (e.g., NR-RTD-Info in TS 37.355)</w:t>
            </w:r>
          </w:p>
          <w:p w14:paraId="75915B11" w14:textId="77777777" w:rsidR="00FF3F0B" w:rsidRDefault="00FF3F0B" w:rsidP="00FF3F0B">
            <w:pPr>
              <w:pStyle w:val="ListParagraph"/>
              <w:numPr>
                <w:ilvl w:val="1"/>
                <w:numId w:val="25"/>
              </w:numPr>
              <w:spacing w:afterLines="0" w:after="120"/>
              <w:ind w:leftChars="0"/>
              <w:jc w:val="both"/>
              <w:rPr>
                <w:lang w:val="en-CA" w:eastAsia="zh-CN"/>
              </w:rPr>
            </w:pPr>
            <w:r>
              <w:rPr>
                <w:lang w:val="en-CA" w:eastAsia="zh-CN"/>
              </w:rPr>
              <w:t>Uniform distribution</w:t>
            </w:r>
          </w:p>
          <w:p w14:paraId="645F98E7" w14:textId="77777777" w:rsidR="00FF3F0B" w:rsidRDefault="00FF3F0B" w:rsidP="00FF3F0B">
            <w:pPr>
              <w:pStyle w:val="ListParagraph"/>
              <w:numPr>
                <w:ilvl w:val="2"/>
                <w:numId w:val="25"/>
              </w:numPr>
              <w:spacing w:afterLines="0" w:after="120"/>
              <w:ind w:leftChars="0"/>
              <w:jc w:val="both"/>
              <w:rPr>
                <w:lang w:val="en-CA" w:eastAsia="zh-CN"/>
              </w:rPr>
            </w:pPr>
            <w:r>
              <w:rPr>
                <w:lang w:val="en-CA" w:eastAsia="zh-CN"/>
              </w:rPr>
              <w:t>Note: this may already be consistent with the existing parameter NR-RTD-Info in TS 37.355</w:t>
            </w:r>
          </w:p>
          <w:p w14:paraId="4279CE54" w14:textId="77777777" w:rsidR="00FF3F0B" w:rsidRDefault="00FF3F0B" w:rsidP="00FF3F0B">
            <w:pPr>
              <w:pStyle w:val="ListParagraph"/>
              <w:numPr>
                <w:ilvl w:val="1"/>
                <w:numId w:val="25"/>
              </w:numPr>
              <w:spacing w:afterLines="0" w:after="120"/>
              <w:ind w:leftChars="0"/>
              <w:jc w:val="both"/>
              <w:rPr>
                <w:lang w:val="en-CA" w:eastAsia="zh-CN"/>
              </w:rPr>
            </w:pPr>
            <w:r>
              <w:rPr>
                <w:lang w:val="en-CA" w:eastAsia="zh-CN"/>
              </w:rPr>
              <w:t>Normal distribution</w:t>
            </w:r>
          </w:p>
          <w:p w14:paraId="55ED4262" w14:textId="77777777" w:rsidR="00FF3F0B" w:rsidRDefault="00FF3F0B" w:rsidP="00FF3F0B">
            <w:pPr>
              <w:pStyle w:val="ListParagraph"/>
              <w:numPr>
                <w:ilvl w:val="0"/>
                <w:numId w:val="25"/>
              </w:numPr>
              <w:spacing w:afterLines="0" w:after="120"/>
              <w:ind w:leftChars="0"/>
              <w:jc w:val="both"/>
              <w:rPr>
                <w:lang w:val="en-CA" w:eastAsia="zh-CN"/>
              </w:rPr>
            </w:pPr>
            <w:r>
              <w:rPr>
                <w:lang w:val="en-CA" w:eastAsia="zh-CN"/>
              </w:rPr>
              <w:t>Note: it is up to RAN2 how to use the identified distributions</w:t>
            </w:r>
          </w:p>
          <w:p w14:paraId="2D43906D" w14:textId="77777777" w:rsidR="00FF3F0B" w:rsidRDefault="00FF3F0B" w:rsidP="00684D0F">
            <w:pPr>
              <w:spacing w:after="120"/>
              <w:rPr>
                <w:lang w:val="en-CA" w:eastAsia="zh-CN"/>
              </w:rPr>
            </w:pPr>
          </w:p>
          <w:p w14:paraId="121F10C0" w14:textId="77777777" w:rsidR="00717258" w:rsidRPr="008C710C" w:rsidRDefault="00717258" w:rsidP="00717258">
            <w:pPr>
              <w:spacing w:after="120"/>
              <w:rPr>
                <w:b/>
                <w:u w:val="single"/>
              </w:rPr>
            </w:pPr>
            <w:bookmarkStart w:id="1" w:name="_Hlk117152652"/>
            <w:r w:rsidRPr="008C710C">
              <w:rPr>
                <w:b/>
                <w:highlight w:val="green"/>
                <w:u w:val="single"/>
              </w:rPr>
              <w:t>Agreement</w:t>
            </w:r>
            <w:r>
              <w:rPr>
                <w:b/>
                <w:u w:val="single"/>
              </w:rPr>
              <w:t xml:space="preserve"> (RAN1#110bis-e)</w:t>
            </w:r>
          </w:p>
          <w:p w14:paraId="21AF6429" w14:textId="77777777" w:rsidR="00FF3F0B" w:rsidRDefault="00FF3F0B" w:rsidP="00FF3F0B">
            <w:pPr>
              <w:numPr>
                <w:ilvl w:val="0"/>
                <w:numId w:val="27"/>
              </w:numPr>
              <w:spacing w:after="120"/>
              <w:jc w:val="both"/>
              <w:rPr>
                <w:rFonts w:ascii="Calibri" w:hAnsi="Calibri" w:cs="Calibri"/>
                <w:sz w:val="21"/>
                <w:szCs w:val="21"/>
                <w:lang w:val="en-CA"/>
              </w:rPr>
            </w:pPr>
            <w:r>
              <w:rPr>
                <w:lang w:val="en-CA"/>
              </w:rPr>
              <w:t xml:space="preserve">Study to determine whether </w:t>
            </w:r>
            <w:r>
              <w:t xml:space="preserve">SFN initialization time </w:t>
            </w:r>
            <w:r>
              <w:rPr>
                <w:lang w:val="en-CA"/>
              </w:rPr>
              <w:t xml:space="preserve">is an independent error source for the following positioning methods and integrity mode </w:t>
            </w:r>
          </w:p>
          <w:p w14:paraId="60A2349C" w14:textId="77777777" w:rsidR="00FF3F0B" w:rsidRDefault="00FF3F0B" w:rsidP="00FF3F0B">
            <w:pPr>
              <w:numPr>
                <w:ilvl w:val="1"/>
                <w:numId w:val="27"/>
              </w:numPr>
              <w:spacing w:after="120"/>
              <w:jc w:val="both"/>
              <w:rPr>
                <w:lang w:val="en-CA"/>
              </w:rPr>
            </w:pPr>
            <w:r>
              <w:rPr>
                <w:lang w:val="en-CA"/>
              </w:rPr>
              <w:t xml:space="preserve">UL-TDOA with LMF-based positioning integrity mode </w:t>
            </w:r>
          </w:p>
          <w:p w14:paraId="49C93BF5" w14:textId="77777777" w:rsidR="00FF3F0B" w:rsidRDefault="00FF3F0B" w:rsidP="00FF3F0B">
            <w:pPr>
              <w:numPr>
                <w:ilvl w:val="1"/>
                <w:numId w:val="27"/>
              </w:numPr>
              <w:spacing w:after="120"/>
              <w:jc w:val="both"/>
              <w:rPr>
                <w:lang w:val="en-CA"/>
              </w:rPr>
            </w:pPr>
            <w:r>
              <w:rPr>
                <w:lang w:val="en-CA"/>
              </w:rPr>
              <w:t>UE-assisted DL-TDOA with LMF-based positioning integrity mode</w:t>
            </w:r>
          </w:p>
          <w:p w14:paraId="480E0670" w14:textId="77777777" w:rsidR="00FF3F0B" w:rsidRDefault="00FF3F0B" w:rsidP="00FF3F0B">
            <w:pPr>
              <w:numPr>
                <w:ilvl w:val="0"/>
                <w:numId w:val="27"/>
              </w:numPr>
              <w:spacing w:after="120"/>
              <w:jc w:val="both"/>
              <w:rPr>
                <w:lang w:val="en-CA"/>
              </w:rPr>
            </w:pPr>
            <w:r>
              <w:rPr>
                <w:lang w:val="en-CA"/>
              </w:rPr>
              <w:t xml:space="preserve">FFS: Model of the error source (e.g., distribution, mean and/or standard deviation for integrity </w:t>
            </w:r>
            <w:proofErr w:type="spellStart"/>
            <w:r>
              <w:rPr>
                <w:lang w:val="en-CA"/>
              </w:rPr>
              <w:t>overbounding</w:t>
            </w:r>
            <w:proofErr w:type="spellEnd"/>
            <w:r>
              <w:rPr>
                <w:lang w:val="en-CA"/>
              </w:rPr>
              <w:t xml:space="preserve"> model, range)</w:t>
            </w:r>
          </w:p>
          <w:p w14:paraId="006B0DEC" w14:textId="6034C317" w:rsidR="00FF3F0B" w:rsidRPr="00FF3F0B" w:rsidRDefault="00FF3F0B" w:rsidP="00684D0F">
            <w:pPr>
              <w:numPr>
                <w:ilvl w:val="0"/>
                <w:numId w:val="27"/>
              </w:numPr>
              <w:spacing w:after="120"/>
              <w:rPr>
                <w:lang w:val="en-CA"/>
              </w:rPr>
            </w:pPr>
            <w:r>
              <w:rPr>
                <w:lang w:val="en-CA"/>
              </w:rPr>
              <w:t>Note: Definition of “LMF-based positioning integrity mode” can be found in Table 9.4.1.1.1 in TR 38.857</w:t>
            </w:r>
            <w:bookmarkEnd w:id="1"/>
          </w:p>
        </w:tc>
      </w:tr>
    </w:tbl>
    <w:p w14:paraId="141E25B1" w14:textId="71A955E6" w:rsidR="00684D0F" w:rsidRDefault="00684D0F" w:rsidP="00684D0F">
      <w:pPr>
        <w:spacing w:after="120"/>
        <w:rPr>
          <w:lang w:val="en-CA" w:eastAsia="zh-CN"/>
        </w:rPr>
      </w:pPr>
    </w:p>
    <w:p w14:paraId="00AC1185" w14:textId="5D52979D" w:rsidR="000723C6" w:rsidRDefault="0034331A" w:rsidP="00FF3F0B">
      <w:pPr>
        <w:pStyle w:val="3GPPText"/>
        <w:rPr>
          <w:sz w:val="20"/>
          <w:lang w:val="en-CA" w:eastAsia="zh-CN"/>
        </w:rPr>
      </w:pPr>
      <w:r w:rsidRPr="0034331A">
        <w:rPr>
          <w:sz w:val="20"/>
          <w:lang w:eastAsia="zh-CN"/>
        </w:rPr>
        <w:t>O</w:t>
      </w:r>
      <w:r w:rsidR="000723C6" w:rsidRPr="0034331A">
        <w:rPr>
          <w:sz w:val="20"/>
          <w:lang w:eastAsia="zh-CN"/>
        </w:rPr>
        <w:t>ur understanding is that</w:t>
      </w:r>
      <w:r w:rsidR="00863D4E">
        <w:rPr>
          <w:sz w:val="20"/>
          <w:lang w:eastAsia="zh-CN"/>
        </w:rPr>
        <w:t xml:space="preserve"> </w:t>
      </w:r>
      <w:r w:rsidR="000723C6" w:rsidRPr="0034331A">
        <w:rPr>
          <w:sz w:val="20"/>
          <w:lang w:eastAsia="zh-CN"/>
        </w:rPr>
        <w:t xml:space="preserve">LMF may use the </w:t>
      </w:r>
      <w:r w:rsidR="000723C6" w:rsidRPr="0034331A">
        <w:rPr>
          <w:sz w:val="20"/>
        </w:rPr>
        <w:t xml:space="preserve">SFN initialization time to determine the TRP time differences, </w:t>
      </w:r>
      <w:r w:rsidR="00863D4E">
        <w:rPr>
          <w:sz w:val="20"/>
        </w:rPr>
        <w:t>which can</w:t>
      </w:r>
      <w:r w:rsidR="000723C6" w:rsidRPr="0034331A">
        <w:rPr>
          <w:sz w:val="20"/>
        </w:rPr>
        <w:t xml:space="preserve"> be used for </w:t>
      </w:r>
      <w:r w:rsidR="00863D4E">
        <w:rPr>
          <w:sz w:val="20"/>
        </w:rPr>
        <w:t xml:space="preserve">the position calculation for </w:t>
      </w:r>
      <w:r w:rsidR="000723C6" w:rsidRPr="0034331A">
        <w:rPr>
          <w:sz w:val="20"/>
          <w:lang w:val="en-CA"/>
        </w:rPr>
        <w:t>LMF-based positioning, or</w:t>
      </w:r>
      <w:r w:rsidRPr="0034331A">
        <w:rPr>
          <w:sz w:val="20"/>
          <w:lang w:val="en-CA"/>
        </w:rPr>
        <w:t xml:space="preserve"> </w:t>
      </w:r>
      <w:r w:rsidR="00863D4E">
        <w:rPr>
          <w:sz w:val="20"/>
          <w:lang w:val="en-CA"/>
        </w:rPr>
        <w:t xml:space="preserve">can be used to </w:t>
      </w:r>
      <w:r w:rsidRPr="0034331A">
        <w:rPr>
          <w:sz w:val="20"/>
          <w:lang w:val="en-CA"/>
        </w:rPr>
        <w:t xml:space="preserve">determine </w:t>
      </w:r>
      <w:r w:rsidRPr="0034331A">
        <w:rPr>
          <w:sz w:val="20"/>
          <w:lang w:val="en-CA" w:eastAsia="zh-CN"/>
        </w:rPr>
        <w:t xml:space="preserve">NR-RTD-Info for </w:t>
      </w:r>
      <w:r w:rsidR="000723C6" w:rsidRPr="0034331A">
        <w:rPr>
          <w:sz w:val="20"/>
          <w:lang w:val="en-CA"/>
        </w:rPr>
        <w:t>UE</w:t>
      </w:r>
      <w:r w:rsidRPr="0034331A">
        <w:rPr>
          <w:sz w:val="20"/>
          <w:lang w:val="en-CA"/>
        </w:rPr>
        <w:t xml:space="preserve">-based positioning. </w:t>
      </w:r>
      <w:r w:rsidR="00863D4E">
        <w:rPr>
          <w:sz w:val="20"/>
          <w:lang w:val="en-CA"/>
        </w:rPr>
        <w:t>Thus</w:t>
      </w:r>
      <w:r w:rsidRPr="0034331A">
        <w:rPr>
          <w:sz w:val="20"/>
          <w:lang w:val="en-CA"/>
        </w:rPr>
        <w:t xml:space="preserve">, </w:t>
      </w:r>
      <w:r w:rsidR="00863D4E" w:rsidRPr="0034331A">
        <w:rPr>
          <w:sz w:val="20"/>
          <w:lang w:val="en-CA"/>
        </w:rPr>
        <w:t>For UE-based positioning, it is not an independent error source</w:t>
      </w:r>
      <w:r w:rsidR="00863D4E">
        <w:rPr>
          <w:sz w:val="20"/>
          <w:lang w:val="en-CA"/>
        </w:rPr>
        <w:t xml:space="preserve">, since </w:t>
      </w:r>
      <w:r w:rsidR="00863D4E" w:rsidRPr="0034331A">
        <w:rPr>
          <w:sz w:val="20"/>
          <w:lang w:val="en-CA" w:eastAsia="zh-CN"/>
        </w:rPr>
        <w:t>NR-RTD-Info</w:t>
      </w:r>
      <w:r w:rsidR="00863D4E">
        <w:rPr>
          <w:sz w:val="20"/>
          <w:lang w:val="en-CA" w:eastAsia="zh-CN"/>
        </w:rPr>
        <w:t xml:space="preserve"> depends on it. </w:t>
      </w:r>
      <w:r w:rsidR="00863D4E">
        <w:rPr>
          <w:sz w:val="20"/>
          <w:lang w:val="en-CA"/>
        </w:rPr>
        <w:t>F</w:t>
      </w:r>
      <w:r w:rsidRPr="0034331A">
        <w:rPr>
          <w:sz w:val="20"/>
          <w:lang w:val="en-CA"/>
        </w:rPr>
        <w:t>or LMF-based positioning (e.g., UL-TDOA and DL-TDOA)</w:t>
      </w:r>
      <w:r w:rsidR="00863D4E">
        <w:rPr>
          <w:sz w:val="20"/>
          <w:lang w:val="en-CA"/>
        </w:rPr>
        <w:t>, however, it</w:t>
      </w:r>
      <w:r w:rsidRPr="0034331A">
        <w:rPr>
          <w:sz w:val="20"/>
          <w:lang w:val="en-CA"/>
        </w:rPr>
        <w:t xml:space="preserve"> can be </w:t>
      </w:r>
      <w:r w:rsidR="00863D4E">
        <w:rPr>
          <w:sz w:val="20"/>
          <w:lang w:val="en-CA"/>
        </w:rPr>
        <w:t xml:space="preserve">seen as </w:t>
      </w:r>
      <w:r w:rsidRPr="0034331A">
        <w:rPr>
          <w:sz w:val="20"/>
          <w:lang w:val="en-CA"/>
        </w:rPr>
        <w:t xml:space="preserve">an error source. the LMF may use the error information of the </w:t>
      </w:r>
      <w:r w:rsidRPr="0034331A">
        <w:rPr>
          <w:sz w:val="20"/>
        </w:rPr>
        <w:t xml:space="preserve">SFN initialization time to derive the error </w:t>
      </w:r>
      <w:r w:rsidRPr="0034331A">
        <w:rPr>
          <w:sz w:val="20"/>
          <w:lang w:val="en-CA" w:eastAsia="zh-CN"/>
        </w:rPr>
        <w:t>distribution for inter-TRP synchronization error (e.g., NR-RTD-Info in TS 37.355).</w:t>
      </w:r>
    </w:p>
    <w:p w14:paraId="1057B90C" w14:textId="6FE15218" w:rsidR="001A2F17" w:rsidRPr="0034331A" w:rsidRDefault="001A2F17" w:rsidP="001A2F17">
      <w:pPr>
        <w:pStyle w:val="3GPPText"/>
        <w:rPr>
          <w:b/>
          <w:bCs/>
          <w:i/>
          <w:iCs/>
          <w:sz w:val="20"/>
          <w:lang w:val="en-CA"/>
        </w:rPr>
      </w:pPr>
      <w:bookmarkStart w:id="2" w:name="P1"/>
      <w:r w:rsidRPr="0034331A">
        <w:rPr>
          <w:b/>
          <w:bCs/>
          <w:i/>
          <w:iCs/>
          <w:sz w:val="20"/>
          <w:lang w:val="en-CA"/>
        </w:rPr>
        <w:t xml:space="preserve">Proposal 1: SFN initialization time is an independent error source for the following </w:t>
      </w:r>
      <w:r w:rsidR="00863D4E" w:rsidRPr="0034331A">
        <w:rPr>
          <w:b/>
          <w:bCs/>
          <w:i/>
          <w:iCs/>
          <w:sz w:val="20"/>
          <w:lang w:val="en-CA"/>
        </w:rPr>
        <w:t xml:space="preserve">LMF-based </w:t>
      </w:r>
      <w:r w:rsidRPr="0034331A">
        <w:rPr>
          <w:b/>
          <w:bCs/>
          <w:i/>
          <w:iCs/>
          <w:sz w:val="20"/>
          <w:lang w:val="en-CA"/>
        </w:rPr>
        <w:t>positioning methods</w:t>
      </w:r>
      <w:r w:rsidR="00863D4E">
        <w:rPr>
          <w:b/>
          <w:bCs/>
          <w:i/>
          <w:iCs/>
          <w:sz w:val="20"/>
          <w:lang w:val="en-CA"/>
        </w:rPr>
        <w:t>:</w:t>
      </w:r>
    </w:p>
    <w:p w14:paraId="1062CC0C" w14:textId="456BD2CB" w:rsidR="001A2F17" w:rsidRPr="0034331A" w:rsidRDefault="001A2F17" w:rsidP="001A2F17">
      <w:pPr>
        <w:pStyle w:val="3GPPText"/>
        <w:numPr>
          <w:ilvl w:val="0"/>
          <w:numId w:val="27"/>
        </w:numPr>
        <w:rPr>
          <w:b/>
          <w:bCs/>
          <w:i/>
          <w:iCs/>
          <w:sz w:val="20"/>
          <w:lang w:val="en-CA"/>
        </w:rPr>
      </w:pPr>
      <w:r w:rsidRPr="0034331A">
        <w:rPr>
          <w:b/>
          <w:bCs/>
          <w:i/>
          <w:iCs/>
          <w:sz w:val="20"/>
          <w:lang w:val="en-CA"/>
        </w:rPr>
        <w:t>UL-TDOA</w:t>
      </w:r>
    </w:p>
    <w:p w14:paraId="393AA75B" w14:textId="2F3E6581" w:rsidR="001A2F17" w:rsidRPr="0034331A" w:rsidRDefault="001A2F17" w:rsidP="001A2F17">
      <w:pPr>
        <w:pStyle w:val="3GPPText"/>
        <w:numPr>
          <w:ilvl w:val="0"/>
          <w:numId w:val="27"/>
        </w:numPr>
        <w:rPr>
          <w:b/>
          <w:bCs/>
          <w:i/>
          <w:iCs/>
          <w:sz w:val="20"/>
          <w:lang w:val="en-CA"/>
        </w:rPr>
      </w:pPr>
      <w:r w:rsidRPr="0034331A">
        <w:rPr>
          <w:b/>
          <w:bCs/>
          <w:i/>
          <w:iCs/>
          <w:sz w:val="20"/>
          <w:lang w:val="en-CA"/>
        </w:rPr>
        <w:t>UE-assisted DL-TDOA</w:t>
      </w:r>
    </w:p>
    <w:bookmarkEnd w:id="2"/>
    <w:p w14:paraId="2E3FA3A8" w14:textId="1A8AF664" w:rsidR="001A2F17" w:rsidRPr="001A2F17" w:rsidRDefault="001A2F17" w:rsidP="00FF3F0B">
      <w:pPr>
        <w:pStyle w:val="3GPPText"/>
        <w:rPr>
          <w:sz w:val="20"/>
          <w:lang w:val="en-CA" w:eastAsia="zh-CN"/>
        </w:rPr>
      </w:pPr>
      <w:r w:rsidRPr="001A2F17">
        <w:rPr>
          <w:sz w:val="20"/>
          <w:lang w:val="en-CA" w:eastAsia="zh-CN"/>
        </w:rPr>
        <w:t xml:space="preserve">About the error distribution of </w:t>
      </w:r>
      <w:r w:rsidRPr="001A2F17">
        <w:rPr>
          <w:sz w:val="20"/>
        </w:rPr>
        <w:t xml:space="preserve">SFN initialization time, we think it should </w:t>
      </w:r>
      <w:r w:rsidR="00863D4E">
        <w:rPr>
          <w:sz w:val="20"/>
        </w:rPr>
        <w:t xml:space="preserve">follow </w:t>
      </w:r>
      <w:r w:rsidRPr="001A2F17">
        <w:rPr>
          <w:sz w:val="20"/>
        </w:rPr>
        <w:t xml:space="preserve">the same </w:t>
      </w:r>
      <w:r w:rsidRPr="001A2F17">
        <w:rPr>
          <w:sz w:val="20"/>
          <w:lang w:val="en-CA" w:eastAsia="zh-CN"/>
        </w:rPr>
        <w:t xml:space="preserve">distribution as </w:t>
      </w:r>
      <w:r w:rsidR="00334786">
        <w:rPr>
          <w:sz w:val="20"/>
          <w:lang w:val="en-CA" w:eastAsia="zh-CN"/>
        </w:rPr>
        <w:t xml:space="preserve">the </w:t>
      </w:r>
      <w:r w:rsidRPr="001A2F17">
        <w:rPr>
          <w:sz w:val="20"/>
          <w:lang w:val="en-CA" w:eastAsia="zh-CN"/>
        </w:rPr>
        <w:t>inter-TRP synchronization error. In RAN1#110bis-e, two candidates are identified for modeling the distribution for inter-TRP synchronization error, and it is up to RAN2 how to use the identified distributions.</w:t>
      </w:r>
      <w:r w:rsidR="00863D4E">
        <w:rPr>
          <w:sz w:val="20"/>
          <w:lang w:val="en-CA" w:eastAsia="zh-CN"/>
        </w:rPr>
        <w:t xml:space="preserve"> </w:t>
      </w:r>
    </w:p>
    <w:p w14:paraId="3E3B4E67" w14:textId="3C4FE8AC" w:rsidR="00717258" w:rsidRDefault="0034331A" w:rsidP="0034331A">
      <w:pPr>
        <w:pStyle w:val="3GPPText"/>
        <w:rPr>
          <w:b/>
          <w:bCs/>
          <w:i/>
          <w:iCs/>
          <w:sz w:val="20"/>
          <w:lang w:val="en-CA"/>
        </w:rPr>
      </w:pPr>
      <w:bookmarkStart w:id="3" w:name="P2"/>
      <w:r w:rsidRPr="0034331A">
        <w:rPr>
          <w:b/>
          <w:bCs/>
          <w:i/>
          <w:iCs/>
          <w:sz w:val="20"/>
          <w:lang w:val="en-CA"/>
        </w:rPr>
        <w:t xml:space="preserve">Proposal </w:t>
      </w:r>
      <w:r w:rsidR="00717258">
        <w:rPr>
          <w:b/>
          <w:bCs/>
          <w:i/>
          <w:iCs/>
          <w:sz w:val="20"/>
          <w:lang w:val="en-CA"/>
        </w:rPr>
        <w:t>2</w:t>
      </w:r>
      <w:r w:rsidRPr="0034331A">
        <w:rPr>
          <w:b/>
          <w:bCs/>
          <w:i/>
          <w:iCs/>
          <w:sz w:val="20"/>
          <w:lang w:val="en-CA"/>
        </w:rPr>
        <w:t xml:space="preserve">: </w:t>
      </w:r>
      <w:r w:rsidR="00717258">
        <w:rPr>
          <w:b/>
          <w:bCs/>
          <w:i/>
          <w:iCs/>
          <w:sz w:val="20"/>
          <w:lang w:val="en-CA"/>
        </w:rPr>
        <w:t xml:space="preserve">The error </w:t>
      </w:r>
      <w:r w:rsidR="00717258" w:rsidRPr="00717258">
        <w:rPr>
          <w:b/>
          <w:bCs/>
          <w:i/>
          <w:iCs/>
          <w:sz w:val="20"/>
          <w:lang w:val="en-CA"/>
        </w:rPr>
        <w:t>distribution</w:t>
      </w:r>
      <w:r w:rsidR="00717258">
        <w:rPr>
          <w:b/>
          <w:bCs/>
          <w:i/>
          <w:iCs/>
          <w:sz w:val="20"/>
          <w:lang w:val="en-CA"/>
        </w:rPr>
        <w:t xml:space="preserve"> of </w:t>
      </w:r>
      <w:r w:rsidR="00717258" w:rsidRPr="00717258">
        <w:rPr>
          <w:b/>
          <w:bCs/>
          <w:i/>
          <w:iCs/>
          <w:sz w:val="20"/>
          <w:lang w:val="en-CA"/>
        </w:rPr>
        <w:t>SFN initialization time</w:t>
      </w:r>
      <w:r w:rsidR="00717258">
        <w:rPr>
          <w:b/>
          <w:bCs/>
          <w:i/>
          <w:iCs/>
          <w:sz w:val="20"/>
          <w:lang w:val="en-CA"/>
        </w:rPr>
        <w:t xml:space="preserve"> should be the same as the </w:t>
      </w:r>
      <w:r w:rsidR="00717258" w:rsidRPr="00717258">
        <w:rPr>
          <w:b/>
          <w:bCs/>
          <w:i/>
          <w:iCs/>
          <w:sz w:val="20"/>
          <w:lang w:val="en-CA"/>
        </w:rPr>
        <w:t>inter-TRP synchronization error</w:t>
      </w:r>
      <w:r w:rsidR="00717258">
        <w:rPr>
          <w:b/>
          <w:bCs/>
          <w:i/>
          <w:iCs/>
          <w:sz w:val="20"/>
          <w:lang w:val="en-CA"/>
        </w:rPr>
        <w:t>.</w:t>
      </w:r>
      <w:r w:rsidR="005E0A91">
        <w:rPr>
          <w:b/>
          <w:bCs/>
          <w:i/>
          <w:iCs/>
          <w:sz w:val="20"/>
          <w:lang w:val="en-CA"/>
        </w:rPr>
        <w:t xml:space="preserve"> </w:t>
      </w:r>
    </w:p>
    <w:bookmarkEnd w:id="3"/>
    <w:p w14:paraId="77AB1A3B" w14:textId="73B5A4DE" w:rsidR="00DA632A" w:rsidRDefault="00DA632A" w:rsidP="00610B94">
      <w:pPr>
        <w:pStyle w:val="BodyText"/>
        <w:rPr>
          <w:rFonts w:eastAsiaTheme="minorEastAsia"/>
          <w:b/>
          <w:i/>
          <w:iCs/>
          <w:kern w:val="2"/>
          <w:lang w:eastAsia="zh-CN"/>
        </w:rPr>
      </w:pPr>
    </w:p>
    <w:p w14:paraId="275045C2" w14:textId="64319E4D" w:rsidR="00CC1513" w:rsidRDefault="0011087C" w:rsidP="00CC1513">
      <w:pPr>
        <w:pStyle w:val="Heading2"/>
        <w:rPr>
          <w:rFonts w:eastAsiaTheme="minorEastAsia"/>
          <w:szCs w:val="24"/>
          <w:lang w:val="en-US" w:eastAsia="zh-CN"/>
        </w:rPr>
      </w:pPr>
      <w:r>
        <w:rPr>
          <w:lang w:val="en-US"/>
        </w:rPr>
        <w:t xml:space="preserve">UL </w:t>
      </w:r>
      <w:proofErr w:type="spellStart"/>
      <w:r>
        <w:rPr>
          <w:lang w:val="en-US"/>
        </w:rPr>
        <w:t>A</w:t>
      </w:r>
      <w:r w:rsidR="00F20B57">
        <w:rPr>
          <w:lang w:val="en-US"/>
        </w:rPr>
        <w:t>oA</w:t>
      </w:r>
      <w:proofErr w:type="spellEnd"/>
      <w:r w:rsidR="00F20B57">
        <w:rPr>
          <w:lang w:val="en-US"/>
        </w:rPr>
        <w:t>/</w:t>
      </w:r>
      <w:proofErr w:type="spellStart"/>
      <w:r w:rsidR="00F20B57">
        <w:rPr>
          <w:lang w:val="en-US"/>
        </w:rPr>
        <w:t>ZoA</w:t>
      </w:r>
      <w:proofErr w:type="spellEnd"/>
      <w:r w:rsidR="00F20B57">
        <w:rPr>
          <w:lang w:val="en-US"/>
        </w:rPr>
        <w:t xml:space="preserve"> errors</w:t>
      </w:r>
    </w:p>
    <w:p w14:paraId="4201088C" w14:textId="4D3D7B2D" w:rsidR="00836171" w:rsidRPr="00C1787A" w:rsidRDefault="00242F2D" w:rsidP="00836171">
      <w:pPr>
        <w:pStyle w:val="3GPPText"/>
        <w:rPr>
          <w:sz w:val="20"/>
          <w:lang w:val="en-GB" w:eastAsia="zh-CN"/>
        </w:rPr>
      </w:pPr>
      <w:r>
        <w:rPr>
          <w:sz w:val="20"/>
          <w:lang w:eastAsia="zh-CN"/>
        </w:rPr>
        <w:t xml:space="preserve">The modelling of the </w:t>
      </w:r>
      <w:r w:rsidRPr="00242F2D">
        <w:rPr>
          <w:sz w:val="20"/>
          <w:lang w:eastAsia="zh-CN"/>
        </w:rPr>
        <w:t xml:space="preserve">angle of arrival measurement error </w:t>
      </w:r>
      <w:r>
        <w:rPr>
          <w:sz w:val="20"/>
          <w:lang w:eastAsia="zh-CN"/>
        </w:rPr>
        <w:t xml:space="preserve">was discussed in RAN1#110bis-e. </w:t>
      </w:r>
      <w:r w:rsidR="00836171" w:rsidRPr="0093783B">
        <w:rPr>
          <w:sz w:val="20"/>
          <w:lang w:eastAsia="zh-CN"/>
        </w:rPr>
        <w:t>The following agreement w</w:t>
      </w:r>
      <w:r>
        <w:rPr>
          <w:sz w:val="20"/>
          <w:lang w:eastAsia="zh-CN"/>
        </w:rPr>
        <w:t xml:space="preserve">as </w:t>
      </w:r>
      <w:r w:rsidR="005E0A91">
        <w:rPr>
          <w:sz w:val="20"/>
          <w:lang w:eastAsia="zh-CN"/>
        </w:rPr>
        <w:t>made</w:t>
      </w:r>
      <w:r w:rsidR="00836171" w:rsidRPr="0093783B">
        <w:rPr>
          <w:sz w:val="20"/>
          <w:lang w:eastAsia="zh-CN"/>
        </w:rPr>
        <w:t xml:space="preserve"> </w:t>
      </w:r>
      <w:r w:rsidR="005E0A91">
        <w:rPr>
          <w:sz w:val="20"/>
          <w:lang w:eastAsia="zh-CN"/>
        </w:rPr>
        <w:t>in</w:t>
      </w:r>
      <w:r w:rsidR="00836171" w:rsidRPr="0093783B">
        <w:rPr>
          <w:sz w:val="20"/>
          <w:lang w:eastAsia="zh-CN"/>
        </w:rPr>
        <w:t xml:space="preserve"> RAN1#110</w:t>
      </w:r>
      <w:r w:rsidR="005E0A91">
        <w:rPr>
          <w:sz w:val="20"/>
          <w:lang w:eastAsia="zh-CN"/>
        </w:rPr>
        <w:t>bis-e</w:t>
      </w:r>
      <w:r w:rsidR="00836171" w:rsidRPr="0093783B">
        <w:rPr>
          <w:sz w:val="20"/>
          <w:lang w:eastAsia="zh-CN"/>
        </w:rPr>
        <w:t xml:space="preserve"> </w:t>
      </w:r>
      <w:r>
        <w:rPr>
          <w:sz w:val="20"/>
          <w:lang w:val="en-GB" w:eastAsia="zh-CN"/>
        </w:rPr>
        <w:t xml:space="preserve">to down-select </w:t>
      </w:r>
      <w:r w:rsidR="00C1787A">
        <w:rPr>
          <w:sz w:val="20"/>
          <w:lang w:val="en-GB" w:eastAsia="zh-CN"/>
        </w:rPr>
        <w:t>one of the alternatives [4]:</w:t>
      </w:r>
    </w:p>
    <w:tbl>
      <w:tblPr>
        <w:tblStyle w:val="TableGrid"/>
        <w:tblW w:w="0" w:type="auto"/>
        <w:tblLook w:val="04A0" w:firstRow="1" w:lastRow="0" w:firstColumn="1" w:lastColumn="0" w:noHBand="0" w:noVBand="1"/>
      </w:tblPr>
      <w:tblGrid>
        <w:gridCol w:w="9060"/>
      </w:tblGrid>
      <w:tr w:rsidR="00454D11" w14:paraId="582B1285" w14:textId="77777777" w:rsidTr="00454D11">
        <w:tc>
          <w:tcPr>
            <w:tcW w:w="9286" w:type="dxa"/>
          </w:tcPr>
          <w:p w14:paraId="72C120B9" w14:textId="77777777" w:rsidR="00717258" w:rsidRPr="008C710C" w:rsidRDefault="00717258" w:rsidP="00717258">
            <w:pPr>
              <w:spacing w:after="120"/>
              <w:rPr>
                <w:b/>
                <w:u w:val="single"/>
              </w:rPr>
            </w:pPr>
            <w:r w:rsidRPr="008C710C">
              <w:rPr>
                <w:b/>
                <w:highlight w:val="green"/>
                <w:u w:val="single"/>
              </w:rPr>
              <w:t>Agreement</w:t>
            </w:r>
          </w:p>
          <w:p w14:paraId="76114AA5" w14:textId="77777777" w:rsidR="00717258" w:rsidRPr="00CC4AFF" w:rsidRDefault="00717258" w:rsidP="00717258">
            <w:pPr>
              <w:pStyle w:val="ListParagraph"/>
              <w:numPr>
                <w:ilvl w:val="0"/>
                <w:numId w:val="30"/>
              </w:numPr>
              <w:spacing w:afterLines="0" w:after="120"/>
              <w:ind w:leftChars="0"/>
              <w:jc w:val="both"/>
              <w:rPr>
                <w:lang w:val="en-CA"/>
              </w:rPr>
            </w:pPr>
            <w:r w:rsidRPr="00CC4AFF">
              <w:rPr>
                <w:lang w:val="en-CA"/>
              </w:rPr>
              <w:t>Study the following alternatives for expression of angle of arrival measurement error for determination of positioning integrity for UL-</w:t>
            </w:r>
            <w:proofErr w:type="spellStart"/>
            <w:r w:rsidRPr="00CC4AFF">
              <w:rPr>
                <w:lang w:val="en-CA"/>
              </w:rPr>
              <w:t>AoA</w:t>
            </w:r>
            <w:proofErr w:type="spellEnd"/>
            <w:r w:rsidRPr="00CC4AFF">
              <w:rPr>
                <w:lang w:val="en-CA"/>
              </w:rPr>
              <w:t xml:space="preserve">, and </w:t>
            </w:r>
            <w:r w:rsidRPr="00CC4AFF">
              <w:rPr>
                <w:szCs w:val="20"/>
              </w:rPr>
              <w:t>down select between Alt 1 and Alt 2:</w:t>
            </w:r>
          </w:p>
          <w:p w14:paraId="10699C72" w14:textId="77777777" w:rsidR="00717258" w:rsidRPr="00CC4AFF" w:rsidRDefault="00717258" w:rsidP="00717258">
            <w:pPr>
              <w:pStyle w:val="ListParagraph"/>
              <w:numPr>
                <w:ilvl w:val="1"/>
                <w:numId w:val="30"/>
              </w:numPr>
              <w:spacing w:afterLines="0" w:after="120"/>
              <w:ind w:leftChars="0"/>
              <w:jc w:val="both"/>
              <w:rPr>
                <w:lang w:val="en-CA"/>
              </w:rPr>
            </w:pPr>
            <w:r w:rsidRPr="00CC4AFF">
              <w:rPr>
                <w:lang w:val="en-CA"/>
              </w:rPr>
              <w:lastRenderedPageBreak/>
              <w:t xml:space="preserve">Alt. 1: No conversion (e.g., the measurement error is expressed as error in </w:t>
            </w:r>
            <w:proofErr w:type="spellStart"/>
            <w:r w:rsidRPr="00CC4AFF">
              <w:rPr>
                <w:lang w:val="en-CA"/>
              </w:rPr>
              <w:t>AoA</w:t>
            </w:r>
            <w:proofErr w:type="spellEnd"/>
            <w:r w:rsidRPr="00CC4AFF">
              <w:rPr>
                <w:lang w:val="en-CA"/>
              </w:rPr>
              <w:t xml:space="preserve"> or </w:t>
            </w:r>
            <w:proofErr w:type="spellStart"/>
            <w:r w:rsidRPr="00CC4AFF">
              <w:rPr>
                <w:lang w:val="en-CA"/>
              </w:rPr>
              <w:t>ZoA</w:t>
            </w:r>
            <w:proofErr w:type="spellEnd"/>
            <w:r w:rsidRPr="00CC4AFF">
              <w:rPr>
                <w:lang w:val="en-CA"/>
              </w:rPr>
              <w:t xml:space="preserve"> in LCS/GCS)</w:t>
            </w:r>
          </w:p>
          <w:p w14:paraId="3EA388AC" w14:textId="77777777" w:rsidR="00717258" w:rsidRPr="00CC4AFF" w:rsidRDefault="00717258" w:rsidP="00717258">
            <w:pPr>
              <w:pStyle w:val="ListParagraph"/>
              <w:numPr>
                <w:ilvl w:val="1"/>
                <w:numId w:val="30"/>
              </w:numPr>
              <w:spacing w:afterLines="0" w:after="120"/>
              <w:ind w:leftChars="0"/>
              <w:jc w:val="both"/>
              <w:rPr>
                <w:lang w:val="en-CA"/>
              </w:rPr>
            </w:pPr>
            <w:r w:rsidRPr="00CC4AFF">
              <w:rPr>
                <w:lang w:val="en-CA"/>
              </w:rPr>
              <w:t xml:space="preserve">Alt. 2: conversion function (defined function of </w:t>
            </w:r>
            <w:proofErr w:type="spellStart"/>
            <w:r w:rsidRPr="00CC4AFF">
              <w:rPr>
                <w:lang w:val="en-CA"/>
              </w:rPr>
              <w:t>AoA</w:t>
            </w:r>
            <w:proofErr w:type="spellEnd"/>
            <w:r w:rsidRPr="00CC4AFF">
              <w:rPr>
                <w:lang w:val="en-CA"/>
              </w:rPr>
              <w:t>/</w:t>
            </w:r>
            <w:proofErr w:type="spellStart"/>
            <w:r w:rsidRPr="00CC4AFF">
              <w:rPr>
                <w:lang w:val="en-CA"/>
              </w:rPr>
              <w:t>ZoA</w:t>
            </w:r>
            <w:proofErr w:type="spellEnd"/>
            <w:r w:rsidRPr="00CC4AFF">
              <w:rPr>
                <w:lang w:val="en-CA"/>
              </w:rPr>
              <w:t xml:space="preserve"> in LCS)</w:t>
            </w:r>
          </w:p>
          <w:p w14:paraId="22BEFE5C" w14:textId="77777777" w:rsidR="00717258" w:rsidRPr="00CC4AFF" w:rsidRDefault="00717258" w:rsidP="00717258">
            <w:pPr>
              <w:pStyle w:val="ListParagraph"/>
              <w:numPr>
                <w:ilvl w:val="0"/>
                <w:numId w:val="30"/>
              </w:numPr>
              <w:spacing w:afterLines="0" w:after="120"/>
              <w:ind w:leftChars="0"/>
              <w:jc w:val="both"/>
            </w:pPr>
            <w:r w:rsidRPr="00CC4AFF">
              <w:t xml:space="preserve">FFS: Distribution of </w:t>
            </w:r>
            <w:proofErr w:type="spellStart"/>
            <w:r w:rsidRPr="00CC4AFF">
              <w:t>AoA</w:t>
            </w:r>
            <w:proofErr w:type="spellEnd"/>
            <w:r w:rsidRPr="00CC4AFF">
              <w:t xml:space="preserve"> measurement error for an NLOS/LOS link</w:t>
            </w:r>
          </w:p>
          <w:p w14:paraId="69FE3458" w14:textId="0C7B0B27" w:rsidR="00717258" w:rsidRPr="005E0A91" w:rsidRDefault="00717258" w:rsidP="005E0A91">
            <w:pPr>
              <w:pStyle w:val="ListParagraph"/>
              <w:numPr>
                <w:ilvl w:val="0"/>
                <w:numId w:val="30"/>
              </w:numPr>
              <w:spacing w:afterLines="0" w:after="120"/>
              <w:ind w:leftChars="0"/>
              <w:jc w:val="both"/>
            </w:pPr>
            <w:r w:rsidRPr="00CC4AFF">
              <w:t>FFS: Other Details (e.g., mean, standard deviation)</w:t>
            </w:r>
          </w:p>
        </w:tc>
      </w:tr>
    </w:tbl>
    <w:p w14:paraId="33ABE498" w14:textId="646D6E9D" w:rsidR="00DA632A" w:rsidRDefault="00DA632A" w:rsidP="00610B94">
      <w:pPr>
        <w:pStyle w:val="BodyText"/>
        <w:rPr>
          <w:rFonts w:eastAsiaTheme="minorEastAsia"/>
          <w:b/>
          <w:i/>
          <w:iCs/>
          <w:kern w:val="2"/>
          <w:lang w:eastAsia="zh-CN"/>
        </w:rPr>
      </w:pPr>
    </w:p>
    <w:p w14:paraId="18019DED" w14:textId="1457D605" w:rsidR="008E36DD" w:rsidRDefault="008E36DD" w:rsidP="008E36DD">
      <w:pPr>
        <w:pStyle w:val="BodyText"/>
        <w:rPr>
          <w:rFonts w:eastAsiaTheme="minorEastAsia"/>
          <w:iCs/>
          <w:kern w:val="2"/>
          <w:lang w:val="en-CA" w:eastAsia="zh-CN"/>
        </w:rPr>
      </w:pPr>
      <w:r w:rsidRPr="00042229">
        <w:rPr>
          <w:rFonts w:eastAsiaTheme="minorEastAsia"/>
          <w:iCs/>
          <w:kern w:val="2"/>
          <w:lang w:val="en-CA" w:eastAsia="zh-CN"/>
        </w:rPr>
        <w:t xml:space="preserve">For </w:t>
      </w:r>
      <w:r w:rsidRPr="00B332C2">
        <w:rPr>
          <w:lang w:val="en-CA" w:eastAsia="zh-CN"/>
        </w:rPr>
        <w:t xml:space="preserve">angle of arrival </w:t>
      </w:r>
      <w:r>
        <w:rPr>
          <w:lang w:val="en-CA" w:eastAsia="zh-CN"/>
        </w:rPr>
        <w:t>(</w:t>
      </w:r>
      <w:proofErr w:type="spellStart"/>
      <w:r w:rsidR="00632A7A">
        <w:rPr>
          <w:lang w:val="en-CA" w:eastAsia="zh-CN"/>
        </w:rPr>
        <w:t>AoA</w:t>
      </w:r>
      <w:proofErr w:type="spellEnd"/>
      <w:r>
        <w:rPr>
          <w:lang w:val="en-CA" w:eastAsia="zh-CN"/>
        </w:rPr>
        <w:t xml:space="preserve">) </w:t>
      </w:r>
      <w:r>
        <w:rPr>
          <w:rFonts w:eastAsiaTheme="minorEastAsia"/>
          <w:iCs/>
          <w:kern w:val="2"/>
          <w:lang w:val="en-CA" w:eastAsia="zh-CN"/>
        </w:rPr>
        <w:t xml:space="preserve">measurements, the measurement errors depend </w:t>
      </w:r>
      <w:r w:rsidR="00491D8E">
        <w:rPr>
          <w:rFonts w:eastAsiaTheme="minorEastAsia" w:hint="eastAsia"/>
          <w:iCs/>
          <w:kern w:val="2"/>
          <w:lang w:val="en-CA" w:eastAsia="zh-CN"/>
        </w:rPr>
        <w:t xml:space="preserve">on </w:t>
      </w:r>
      <w:r w:rsidR="00C1787A">
        <w:rPr>
          <w:rFonts w:eastAsiaTheme="minorEastAsia"/>
          <w:iCs/>
          <w:kern w:val="2"/>
          <w:lang w:val="en-CA" w:eastAsia="zh-CN"/>
        </w:rPr>
        <w:t xml:space="preserve">many factors, e.g., </w:t>
      </w:r>
      <w:r>
        <w:rPr>
          <w:rFonts w:eastAsiaTheme="minorEastAsia"/>
          <w:iCs/>
          <w:kern w:val="2"/>
          <w:lang w:val="en-CA" w:eastAsia="zh-CN"/>
        </w:rPr>
        <w:t xml:space="preserve">the </w:t>
      </w:r>
      <w:r>
        <w:rPr>
          <w:lang w:val="en-CA" w:eastAsia="zh-CN"/>
        </w:rPr>
        <w:t xml:space="preserve">direction of the received signal, </w:t>
      </w:r>
      <w:r>
        <w:rPr>
          <w:rFonts w:eastAsiaTheme="minorEastAsia"/>
          <w:iCs/>
          <w:kern w:val="2"/>
          <w:lang w:val="en-CA" w:eastAsia="zh-CN"/>
        </w:rPr>
        <w:t xml:space="preserve">the algorithm for </w:t>
      </w:r>
      <w:proofErr w:type="spellStart"/>
      <w:r w:rsidR="00632A7A">
        <w:rPr>
          <w:rFonts w:eastAsiaTheme="minorEastAsia"/>
          <w:iCs/>
          <w:kern w:val="2"/>
          <w:lang w:val="en-CA" w:eastAsia="zh-CN"/>
        </w:rPr>
        <w:t>AoA</w:t>
      </w:r>
      <w:proofErr w:type="spellEnd"/>
      <w:r>
        <w:rPr>
          <w:rFonts w:eastAsiaTheme="minorEastAsia"/>
          <w:iCs/>
          <w:kern w:val="2"/>
          <w:lang w:val="en-CA" w:eastAsia="zh-CN"/>
        </w:rPr>
        <w:t xml:space="preserve"> estimation, as well as the RF environment. For example, </w:t>
      </w:r>
      <w:r w:rsidR="00B51841">
        <w:rPr>
          <w:rFonts w:eastAsiaTheme="minorEastAsia"/>
          <w:iCs/>
          <w:kern w:val="2"/>
          <w:lang w:val="en-CA" w:eastAsia="zh-CN"/>
        </w:rPr>
        <w:t xml:space="preserve">the </w:t>
      </w:r>
      <w:proofErr w:type="spellStart"/>
      <w:r w:rsidR="00632A7A">
        <w:rPr>
          <w:rFonts w:eastAsiaTheme="minorEastAsia"/>
          <w:iCs/>
          <w:kern w:val="2"/>
          <w:lang w:val="en-CA" w:eastAsia="zh-CN"/>
        </w:rPr>
        <w:t>AoA</w:t>
      </w:r>
      <w:proofErr w:type="spellEnd"/>
      <w:r w:rsidR="00B51841">
        <w:rPr>
          <w:rFonts w:eastAsiaTheme="minorEastAsia"/>
          <w:iCs/>
          <w:kern w:val="2"/>
          <w:lang w:val="en-CA" w:eastAsia="zh-CN"/>
        </w:rPr>
        <w:t xml:space="preserve"> measurement error when </w:t>
      </w:r>
      <w:r>
        <w:rPr>
          <w:rFonts w:eastAsiaTheme="minorEastAsia"/>
          <w:iCs/>
          <w:kern w:val="2"/>
          <w:lang w:val="en-CA" w:eastAsia="zh-CN"/>
        </w:rPr>
        <w:t xml:space="preserve">the </w:t>
      </w:r>
      <w:r>
        <w:rPr>
          <w:lang w:val="en-CA" w:eastAsia="zh-CN"/>
        </w:rPr>
        <w:t>direction of the received signal</w:t>
      </w:r>
      <w:r>
        <w:rPr>
          <w:rFonts w:eastAsiaTheme="minorEastAsia"/>
          <w:iCs/>
          <w:kern w:val="2"/>
          <w:lang w:val="en-CA" w:eastAsia="zh-CN"/>
        </w:rPr>
        <w:t xml:space="preserve"> </w:t>
      </w:r>
      <w:r w:rsidR="00B51841">
        <w:rPr>
          <w:rFonts w:eastAsiaTheme="minorEastAsia"/>
          <w:iCs/>
          <w:kern w:val="2"/>
          <w:lang w:val="en-CA" w:eastAsia="zh-CN"/>
        </w:rPr>
        <w:t xml:space="preserve">is perpendicular to the Rx antenna plane is normally smaller than the case when the </w:t>
      </w:r>
      <w:r w:rsidR="00B51841">
        <w:rPr>
          <w:lang w:val="en-CA" w:eastAsia="zh-CN"/>
        </w:rPr>
        <w:t>direction of the received signal</w:t>
      </w:r>
      <w:r w:rsidR="00B51841">
        <w:rPr>
          <w:rFonts w:eastAsiaTheme="minorEastAsia"/>
          <w:iCs/>
          <w:kern w:val="2"/>
          <w:lang w:val="en-CA" w:eastAsia="zh-CN"/>
        </w:rPr>
        <w:t xml:space="preserve"> is away from the perpendicular direction of the Rx antenna plane. </w:t>
      </w:r>
      <w:r w:rsidR="00C1787A">
        <w:rPr>
          <w:rFonts w:eastAsiaTheme="minorEastAsia"/>
          <w:iCs/>
          <w:kern w:val="2"/>
          <w:lang w:val="en-CA" w:eastAsia="zh-CN"/>
        </w:rPr>
        <w:t xml:space="preserve">Thus, the </w:t>
      </w:r>
      <w:proofErr w:type="spellStart"/>
      <w:r w:rsidR="00C1787A" w:rsidRPr="00C1787A">
        <w:rPr>
          <w:rFonts w:eastAsiaTheme="minorEastAsia"/>
          <w:iCs/>
          <w:kern w:val="2"/>
          <w:lang w:val="en-CA" w:eastAsia="zh-CN"/>
        </w:rPr>
        <w:t>AoA</w:t>
      </w:r>
      <w:proofErr w:type="spellEnd"/>
      <w:r w:rsidR="00C1787A" w:rsidRPr="00C1787A">
        <w:rPr>
          <w:rFonts w:eastAsiaTheme="minorEastAsia"/>
          <w:iCs/>
          <w:kern w:val="2"/>
          <w:lang w:val="en-CA" w:eastAsia="zh-CN"/>
        </w:rPr>
        <w:t xml:space="preserve"> </w:t>
      </w:r>
      <w:r w:rsidR="00C1787A">
        <w:rPr>
          <w:rFonts w:eastAsiaTheme="minorEastAsia"/>
          <w:iCs/>
          <w:kern w:val="2"/>
          <w:lang w:val="en-CA" w:eastAsia="zh-CN"/>
        </w:rPr>
        <w:t>error and</w:t>
      </w:r>
      <w:r w:rsidR="00C1787A" w:rsidRPr="00C1787A">
        <w:rPr>
          <w:rFonts w:eastAsiaTheme="minorEastAsia"/>
          <w:iCs/>
          <w:kern w:val="2"/>
          <w:lang w:val="en-CA" w:eastAsia="zh-CN"/>
        </w:rPr>
        <w:t xml:space="preserve"> </w:t>
      </w:r>
      <w:proofErr w:type="spellStart"/>
      <w:r w:rsidR="00C1787A" w:rsidRPr="00C1787A">
        <w:rPr>
          <w:rFonts w:eastAsiaTheme="minorEastAsia"/>
          <w:iCs/>
          <w:kern w:val="2"/>
          <w:lang w:val="en-CA" w:eastAsia="zh-CN"/>
        </w:rPr>
        <w:t>ZoA</w:t>
      </w:r>
      <w:proofErr w:type="spellEnd"/>
      <w:r w:rsidR="00C1787A" w:rsidRPr="00C1787A">
        <w:rPr>
          <w:rFonts w:eastAsiaTheme="minorEastAsia"/>
          <w:iCs/>
          <w:kern w:val="2"/>
          <w:lang w:val="en-CA" w:eastAsia="zh-CN"/>
        </w:rPr>
        <w:t xml:space="preserve"> </w:t>
      </w:r>
      <w:r w:rsidR="00C1787A">
        <w:rPr>
          <w:rFonts w:eastAsiaTheme="minorEastAsia"/>
          <w:iCs/>
          <w:kern w:val="2"/>
          <w:lang w:val="en-CA" w:eastAsia="zh-CN"/>
        </w:rPr>
        <w:t>error may not be independent. Furthermore, s</w:t>
      </w:r>
      <w:r w:rsidR="00B51841">
        <w:rPr>
          <w:rFonts w:eastAsiaTheme="minorEastAsia"/>
          <w:iCs/>
          <w:kern w:val="2"/>
          <w:lang w:val="en-CA" w:eastAsia="zh-CN"/>
        </w:rPr>
        <w:t xml:space="preserve">imilar to timing related measurement, the estimated </w:t>
      </w:r>
      <w:proofErr w:type="spellStart"/>
      <w:r w:rsidR="00632A7A">
        <w:rPr>
          <w:rFonts w:eastAsiaTheme="minorEastAsia"/>
          <w:iCs/>
          <w:kern w:val="2"/>
          <w:lang w:val="en-CA" w:eastAsia="zh-CN"/>
        </w:rPr>
        <w:t>AoA</w:t>
      </w:r>
      <w:proofErr w:type="spellEnd"/>
      <w:r w:rsidR="00B51841">
        <w:rPr>
          <w:rFonts w:eastAsiaTheme="minorEastAsia"/>
          <w:iCs/>
          <w:kern w:val="2"/>
          <w:lang w:val="en-CA" w:eastAsia="zh-CN"/>
        </w:rPr>
        <w:t xml:space="preserve"> measurement may be unbiased in </w:t>
      </w:r>
      <w:r>
        <w:rPr>
          <w:rFonts w:eastAsiaTheme="minorEastAsia"/>
          <w:iCs/>
          <w:kern w:val="2"/>
          <w:lang w:val="en-CA" w:eastAsia="zh-CN"/>
        </w:rPr>
        <w:t>LOS dominant environment,</w:t>
      </w:r>
      <w:r w:rsidR="00B51841">
        <w:rPr>
          <w:rFonts w:eastAsiaTheme="minorEastAsia"/>
          <w:iCs/>
          <w:kern w:val="2"/>
          <w:lang w:val="en-CA" w:eastAsia="zh-CN"/>
        </w:rPr>
        <w:t xml:space="preserve"> but biased in </w:t>
      </w:r>
      <w:r>
        <w:rPr>
          <w:rFonts w:eastAsiaTheme="minorEastAsia"/>
          <w:iCs/>
          <w:kern w:val="2"/>
          <w:lang w:val="en-CA" w:eastAsia="zh-CN"/>
        </w:rPr>
        <w:t xml:space="preserve">NLOS dominant environment. </w:t>
      </w:r>
      <w:r w:rsidR="00B51841">
        <w:rPr>
          <w:rFonts w:eastAsiaTheme="minorEastAsia"/>
          <w:iCs/>
          <w:kern w:val="2"/>
          <w:lang w:val="en-CA" w:eastAsia="zh-CN"/>
        </w:rPr>
        <w:t xml:space="preserve">In our view, </w:t>
      </w:r>
      <w:r>
        <w:rPr>
          <w:rFonts w:eastAsiaTheme="minorEastAsia"/>
          <w:iCs/>
          <w:kern w:val="2"/>
          <w:lang w:val="en-CA" w:eastAsia="zh-CN"/>
        </w:rPr>
        <w:t>providing exact error modelling for</w:t>
      </w:r>
      <w:r w:rsidR="00B51841">
        <w:rPr>
          <w:rFonts w:eastAsiaTheme="minorEastAsia"/>
          <w:iCs/>
          <w:kern w:val="2"/>
          <w:lang w:val="en-CA" w:eastAsia="zh-CN"/>
        </w:rPr>
        <w:t xml:space="preserve"> </w:t>
      </w:r>
      <w:proofErr w:type="spellStart"/>
      <w:r w:rsidR="00632A7A">
        <w:rPr>
          <w:rFonts w:eastAsiaTheme="minorEastAsia"/>
          <w:iCs/>
          <w:kern w:val="2"/>
          <w:lang w:val="en-CA" w:eastAsia="zh-CN"/>
        </w:rPr>
        <w:t>AoA</w:t>
      </w:r>
      <w:proofErr w:type="spellEnd"/>
      <w:r w:rsidR="00B51841">
        <w:rPr>
          <w:rFonts w:eastAsiaTheme="minorEastAsia"/>
          <w:iCs/>
          <w:kern w:val="2"/>
          <w:lang w:val="en-CA" w:eastAsia="zh-CN"/>
        </w:rPr>
        <w:t xml:space="preserve"> </w:t>
      </w:r>
      <w:r w:rsidRPr="00042229">
        <w:rPr>
          <w:rFonts w:eastAsiaTheme="minorEastAsia"/>
          <w:iCs/>
          <w:kern w:val="2"/>
          <w:lang w:val="en-CA" w:eastAsia="zh-CN"/>
        </w:rPr>
        <w:t>measurement</w:t>
      </w:r>
      <w:r>
        <w:rPr>
          <w:rFonts w:eastAsiaTheme="minorEastAsia"/>
          <w:iCs/>
          <w:kern w:val="2"/>
          <w:lang w:val="en-CA" w:eastAsia="zh-CN"/>
        </w:rPr>
        <w:t xml:space="preserve">s </w:t>
      </w:r>
      <w:r w:rsidR="00B51841">
        <w:rPr>
          <w:rFonts w:eastAsiaTheme="minorEastAsia"/>
          <w:iCs/>
          <w:kern w:val="2"/>
          <w:lang w:val="en-CA" w:eastAsia="zh-CN"/>
        </w:rPr>
        <w:t>suitable for all RF environment</w:t>
      </w:r>
      <w:r w:rsidR="001821F8">
        <w:rPr>
          <w:rFonts w:eastAsiaTheme="minorEastAsia"/>
          <w:iCs/>
          <w:kern w:val="2"/>
          <w:lang w:val="en-CA" w:eastAsia="zh-CN"/>
        </w:rPr>
        <w:t>s</w:t>
      </w:r>
      <w:r w:rsidR="00B51841">
        <w:rPr>
          <w:rFonts w:eastAsiaTheme="minorEastAsia"/>
          <w:iCs/>
          <w:kern w:val="2"/>
          <w:lang w:val="en-CA" w:eastAsia="zh-CN"/>
        </w:rPr>
        <w:t xml:space="preserve"> in real-time would be very difficult and </w:t>
      </w:r>
      <w:r>
        <w:rPr>
          <w:rFonts w:eastAsiaTheme="minorEastAsia"/>
          <w:iCs/>
          <w:kern w:val="2"/>
          <w:lang w:val="en-CA" w:eastAsia="zh-CN"/>
        </w:rPr>
        <w:t xml:space="preserve">may not be </w:t>
      </w:r>
      <w:r w:rsidR="00B51841">
        <w:rPr>
          <w:rFonts w:eastAsiaTheme="minorEastAsia"/>
          <w:iCs/>
          <w:kern w:val="2"/>
          <w:lang w:val="en-CA" w:eastAsia="zh-CN"/>
        </w:rPr>
        <w:t>practical.</w:t>
      </w:r>
      <w:r>
        <w:rPr>
          <w:rFonts w:eastAsiaTheme="minorEastAsia"/>
          <w:iCs/>
          <w:kern w:val="2"/>
          <w:lang w:val="en-CA" w:eastAsia="zh-CN"/>
        </w:rPr>
        <w:t xml:space="preserve"> </w:t>
      </w:r>
    </w:p>
    <w:p w14:paraId="55147580" w14:textId="702D0105" w:rsidR="008E36DD" w:rsidRDefault="008E36DD" w:rsidP="008E36DD">
      <w:pPr>
        <w:pStyle w:val="BodyText"/>
        <w:rPr>
          <w:rFonts w:eastAsiaTheme="minorEastAsia"/>
          <w:iCs/>
          <w:kern w:val="2"/>
          <w:lang w:eastAsia="zh-CN"/>
        </w:rPr>
      </w:pPr>
      <w:r>
        <w:rPr>
          <w:rFonts w:eastAsiaTheme="minorEastAsia"/>
          <w:iCs/>
          <w:kern w:val="2"/>
          <w:lang w:val="en-CA" w:eastAsia="zh-CN"/>
        </w:rPr>
        <w:t xml:space="preserve">Therefore, in our view, the selected error models should be flexible enough, at least to be applicable to most </w:t>
      </w:r>
      <w:r w:rsidR="001821F8">
        <w:rPr>
          <w:rFonts w:eastAsiaTheme="minorEastAsia"/>
          <w:iCs/>
          <w:kern w:val="2"/>
          <w:lang w:val="en-CA" w:eastAsia="zh-CN"/>
        </w:rPr>
        <w:t xml:space="preserve">of the </w:t>
      </w:r>
      <w:r>
        <w:rPr>
          <w:rFonts w:eastAsiaTheme="minorEastAsia"/>
          <w:iCs/>
          <w:kern w:val="2"/>
          <w:lang w:val="en-CA" w:eastAsia="zh-CN"/>
        </w:rPr>
        <w:t>positioning environment</w:t>
      </w:r>
      <w:r w:rsidR="001821F8">
        <w:rPr>
          <w:rFonts w:eastAsiaTheme="minorEastAsia"/>
          <w:iCs/>
          <w:kern w:val="2"/>
          <w:lang w:val="en-CA" w:eastAsia="zh-CN"/>
        </w:rPr>
        <w:t>s</w:t>
      </w:r>
      <w:r>
        <w:rPr>
          <w:rFonts w:eastAsiaTheme="minorEastAsia"/>
          <w:iCs/>
          <w:kern w:val="2"/>
          <w:lang w:val="en-CA" w:eastAsia="zh-CN"/>
        </w:rPr>
        <w:t xml:space="preserve"> for NR positioning integrity, i.e., which can be used to determine the PL even when the real error distribution may not be the same as the error model. In the selection of the error model, we also need to consider the implementation issue. </w:t>
      </w:r>
      <w:r w:rsidR="00C1787A">
        <w:rPr>
          <w:rFonts w:eastAsiaTheme="minorEastAsia"/>
          <w:iCs/>
          <w:kern w:val="2"/>
          <w:lang w:val="en-CA" w:eastAsia="zh-CN"/>
        </w:rPr>
        <w:t xml:space="preserve">Thus, it is reasonable to use </w:t>
      </w:r>
      <w:r w:rsidR="00C1787A" w:rsidRPr="00C1787A">
        <w:rPr>
          <w:rFonts w:eastAsiaTheme="minorEastAsia"/>
          <w:iCs/>
          <w:kern w:val="2"/>
          <w:lang w:val="en-CA" w:eastAsia="zh-CN"/>
        </w:rPr>
        <w:t>Gaussian distribution</w:t>
      </w:r>
      <w:r w:rsidR="00C1787A">
        <w:rPr>
          <w:rFonts w:eastAsiaTheme="minorEastAsia"/>
          <w:iCs/>
          <w:kern w:val="2"/>
          <w:lang w:val="en-CA" w:eastAsia="zh-CN"/>
        </w:rPr>
        <w:t xml:space="preserve">. The correlation between </w:t>
      </w:r>
      <w:proofErr w:type="spellStart"/>
      <w:r w:rsidR="00C1787A">
        <w:rPr>
          <w:rFonts w:eastAsiaTheme="minorEastAsia"/>
          <w:iCs/>
          <w:kern w:val="2"/>
          <w:lang w:val="en-CA" w:eastAsia="zh-CN"/>
        </w:rPr>
        <w:t>AoA</w:t>
      </w:r>
      <w:proofErr w:type="spellEnd"/>
      <w:r w:rsidR="00C1787A">
        <w:rPr>
          <w:rFonts w:eastAsiaTheme="minorEastAsia"/>
          <w:iCs/>
          <w:kern w:val="2"/>
          <w:lang w:val="en-CA" w:eastAsia="zh-CN"/>
        </w:rPr>
        <w:t xml:space="preserve"> and </w:t>
      </w:r>
      <w:proofErr w:type="spellStart"/>
      <w:r w:rsidR="00C1787A">
        <w:rPr>
          <w:rFonts w:eastAsiaTheme="minorEastAsia"/>
          <w:iCs/>
          <w:kern w:val="2"/>
          <w:lang w:val="en-CA" w:eastAsia="zh-CN"/>
        </w:rPr>
        <w:t>ZoA</w:t>
      </w:r>
      <w:proofErr w:type="spellEnd"/>
      <w:r w:rsidR="00C1787A">
        <w:rPr>
          <w:rFonts w:eastAsiaTheme="minorEastAsia"/>
          <w:iCs/>
          <w:kern w:val="2"/>
          <w:lang w:val="en-CA" w:eastAsia="zh-CN"/>
        </w:rPr>
        <w:t xml:space="preserve"> can be represented with a correlation parameter.</w:t>
      </w:r>
    </w:p>
    <w:p w14:paraId="5DE98E14" w14:textId="58BF1112" w:rsidR="00C1787A" w:rsidRDefault="00C1787A" w:rsidP="00C1787A">
      <w:pPr>
        <w:pStyle w:val="BodyText"/>
        <w:rPr>
          <w:rFonts w:eastAsiaTheme="minorEastAsia"/>
          <w:b/>
          <w:i/>
          <w:iCs/>
          <w:kern w:val="2"/>
          <w:lang w:eastAsia="zh-CN"/>
        </w:rPr>
      </w:pPr>
      <w:bookmarkStart w:id="4" w:name="P3"/>
      <w:r w:rsidRPr="001C0E1D">
        <w:rPr>
          <w:rFonts w:eastAsiaTheme="minorEastAsia"/>
          <w:b/>
          <w:i/>
          <w:iCs/>
          <w:lang w:eastAsia="zh-CN"/>
        </w:rPr>
        <w:t xml:space="preserve">Proposal </w:t>
      </w:r>
      <w:r w:rsidR="003F35BA">
        <w:rPr>
          <w:rFonts w:eastAsiaTheme="minorEastAsia"/>
          <w:b/>
          <w:i/>
          <w:iCs/>
          <w:lang w:eastAsia="zh-CN"/>
        </w:rPr>
        <w:t>3</w:t>
      </w:r>
      <w:r w:rsidRPr="001C0E1D">
        <w:rPr>
          <w:rFonts w:eastAsiaTheme="minorEastAsia"/>
          <w:b/>
          <w:i/>
          <w:iCs/>
          <w:lang w:eastAsia="zh-CN"/>
        </w:rPr>
        <w:t xml:space="preserve">: The measurement error of </w:t>
      </w:r>
      <w:r w:rsidRPr="00720D42">
        <w:rPr>
          <w:rFonts w:eastAsiaTheme="minorEastAsia"/>
          <w:b/>
          <w:i/>
          <w:iCs/>
          <w:lang w:eastAsia="zh-CN"/>
        </w:rPr>
        <w:t>angle of arrival measurement</w:t>
      </w:r>
      <w:r w:rsidRPr="001C0E1D">
        <w:rPr>
          <w:rFonts w:eastAsiaTheme="minorEastAsia"/>
          <w:b/>
          <w:i/>
          <w:iCs/>
          <w:lang w:eastAsia="zh-CN"/>
        </w:rPr>
        <w:t xml:space="preserve"> </w:t>
      </w:r>
      <w:r>
        <w:rPr>
          <w:rFonts w:eastAsiaTheme="minorEastAsia"/>
          <w:b/>
          <w:i/>
          <w:iCs/>
          <w:lang w:eastAsia="zh-CN"/>
        </w:rPr>
        <w:t>(</w:t>
      </w:r>
      <w:proofErr w:type="spellStart"/>
      <w:r w:rsidRPr="00355EA9">
        <w:rPr>
          <w:rFonts w:eastAsiaTheme="minorEastAsia"/>
          <w:b/>
          <w:i/>
          <w:iCs/>
          <w:lang w:eastAsia="zh-CN"/>
        </w:rPr>
        <w:t>AoA</w:t>
      </w:r>
      <w:proofErr w:type="spellEnd"/>
      <w:r w:rsidRPr="00355EA9">
        <w:rPr>
          <w:rFonts w:eastAsiaTheme="minorEastAsia"/>
          <w:b/>
          <w:i/>
          <w:iCs/>
          <w:lang w:eastAsia="zh-CN"/>
        </w:rPr>
        <w:t>/</w:t>
      </w:r>
      <w:proofErr w:type="spellStart"/>
      <w:r w:rsidRPr="00355EA9">
        <w:rPr>
          <w:rFonts w:eastAsiaTheme="minorEastAsia"/>
          <w:b/>
          <w:i/>
          <w:iCs/>
          <w:lang w:eastAsia="zh-CN"/>
        </w:rPr>
        <w:t>ZoA</w:t>
      </w:r>
      <w:proofErr w:type="spellEnd"/>
      <w:r>
        <w:rPr>
          <w:rFonts w:eastAsiaTheme="minorEastAsia"/>
          <w:b/>
          <w:i/>
          <w:iCs/>
          <w:lang w:eastAsia="zh-CN"/>
        </w:rPr>
        <w:t xml:space="preserve">) </w:t>
      </w:r>
      <w:r w:rsidRPr="001C0E1D">
        <w:rPr>
          <w:rFonts w:eastAsiaTheme="minorEastAsia"/>
          <w:b/>
          <w:i/>
          <w:iCs/>
          <w:lang w:eastAsia="zh-CN"/>
        </w:rPr>
        <w:t>can be modelled</w:t>
      </w:r>
      <w:r>
        <w:rPr>
          <w:rFonts w:eastAsiaTheme="minorEastAsia"/>
          <w:b/>
          <w:i/>
          <w:iCs/>
          <w:lang w:eastAsia="zh-CN"/>
        </w:rPr>
        <w:t xml:space="preserve"> as</w:t>
      </w:r>
      <w:r w:rsidRPr="001C0E1D">
        <w:rPr>
          <w:rFonts w:eastAsiaTheme="minorEastAsia"/>
          <w:b/>
          <w:i/>
          <w:iCs/>
          <w:lang w:eastAsia="zh-CN"/>
        </w:rPr>
        <w:t xml:space="preserve"> </w:t>
      </w:r>
      <w:r>
        <w:rPr>
          <w:rFonts w:eastAsiaTheme="minorEastAsia"/>
          <w:b/>
          <w:i/>
          <w:iCs/>
          <w:lang w:eastAsia="zh-CN"/>
        </w:rPr>
        <w:t xml:space="preserve">a pair of correlated parameters with the </w:t>
      </w:r>
      <w:r w:rsidRPr="001C0E1D">
        <w:rPr>
          <w:rFonts w:eastAsiaTheme="minorEastAsia"/>
          <w:b/>
          <w:i/>
          <w:iCs/>
          <w:lang w:eastAsia="zh-CN"/>
        </w:rPr>
        <w:t>Gaussian distribution</w:t>
      </w:r>
      <w:r w:rsidRPr="001C0E1D">
        <w:rPr>
          <w:rFonts w:eastAsiaTheme="minorEastAsia"/>
          <w:b/>
          <w:i/>
          <w:iCs/>
          <w:kern w:val="2"/>
          <w:lang w:eastAsia="zh-CN"/>
        </w:rPr>
        <w:t xml:space="preserve"> </w:t>
      </w:r>
      <w:r>
        <w:rPr>
          <w:rFonts w:eastAsiaTheme="minorEastAsia"/>
          <w:b/>
          <w:i/>
          <w:iCs/>
          <w:kern w:val="2"/>
          <w:lang w:eastAsia="zh-CN"/>
        </w:rPr>
        <w:t>in LCS</w:t>
      </w:r>
      <w:r w:rsidRPr="001C0E1D">
        <w:rPr>
          <w:rFonts w:eastAsiaTheme="minorEastAsia"/>
          <w:b/>
          <w:i/>
          <w:iCs/>
          <w:kern w:val="2"/>
          <w:lang w:eastAsia="zh-CN"/>
        </w:rPr>
        <w:t>.</w:t>
      </w:r>
    </w:p>
    <w:bookmarkEnd w:id="4"/>
    <w:p w14:paraId="11E65426" w14:textId="5D7C9B53" w:rsidR="003C073E" w:rsidRDefault="003C073E" w:rsidP="0061288A">
      <w:pPr>
        <w:pStyle w:val="BodyText"/>
        <w:rPr>
          <w:rFonts w:eastAsiaTheme="minorEastAsia"/>
          <w:iCs/>
          <w:kern w:val="2"/>
          <w:lang w:eastAsia="zh-CN"/>
        </w:rPr>
      </w:pPr>
    </w:p>
    <w:p w14:paraId="2B4F9220" w14:textId="0E97D4A7" w:rsidR="00CC1513" w:rsidRDefault="00CC1513" w:rsidP="00CC1513">
      <w:pPr>
        <w:pStyle w:val="Heading2"/>
        <w:rPr>
          <w:rFonts w:eastAsiaTheme="minorEastAsia"/>
          <w:lang w:val="en-US" w:eastAsia="zh-CN"/>
        </w:rPr>
      </w:pPr>
      <w:r>
        <w:rPr>
          <w:lang w:val="en-US"/>
        </w:rPr>
        <w:t>TRP</w:t>
      </w:r>
      <w:r w:rsidR="00CB7CE1">
        <w:rPr>
          <w:rFonts w:eastAsiaTheme="minorEastAsia" w:hint="eastAsia"/>
          <w:lang w:val="en-US" w:eastAsia="zh-CN"/>
        </w:rPr>
        <w:t xml:space="preserve"> Location </w:t>
      </w:r>
      <w:r>
        <w:rPr>
          <w:lang w:val="en-US"/>
        </w:rPr>
        <w:t>/ARP</w:t>
      </w:r>
      <w:r w:rsidRPr="00454D11">
        <w:t xml:space="preserve"> </w:t>
      </w:r>
      <w:r>
        <w:rPr>
          <w:lang w:val="en-US"/>
        </w:rPr>
        <w:t>errors</w:t>
      </w:r>
    </w:p>
    <w:p w14:paraId="74979DE8" w14:textId="0CDD5E40" w:rsidR="00AC334A" w:rsidRPr="0093783B" w:rsidRDefault="00AC334A" w:rsidP="00AC334A">
      <w:pPr>
        <w:pStyle w:val="3GPPText"/>
        <w:rPr>
          <w:sz w:val="20"/>
          <w:lang w:eastAsia="zh-CN"/>
        </w:rPr>
      </w:pPr>
      <w:r w:rsidRPr="0093783B">
        <w:rPr>
          <w:sz w:val="20"/>
          <w:lang w:eastAsia="zh-CN"/>
        </w:rPr>
        <w:t xml:space="preserve">The following agreements were achieved at RAN1#110 </w:t>
      </w:r>
      <w:r w:rsidRPr="0093783B">
        <w:rPr>
          <w:sz w:val="20"/>
          <w:lang w:val="en-GB" w:eastAsia="zh-CN"/>
        </w:rPr>
        <w:t>related to</w:t>
      </w:r>
      <w:r w:rsidRPr="0093783B">
        <w:rPr>
          <w:rFonts w:eastAsiaTheme="minorEastAsia"/>
          <w:sz w:val="20"/>
          <w:szCs w:val="24"/>
          <w:lang w:eastAsia="zh-CN"/>
        </w:rPr>
        <w:t xml:space="preserve"> modelling of </w:t>
      </w:r>
      <w:r w:rsidR="00426550" w:rsidRPr="0093783B">
        <w:rPr>
          <w:sz w:val="20"/>
        </w:rPr>
        <w:t>TRP</w:t>
      </w:r>
      <w:r w:rsidR="00632A7A" w:rsidRPr="00632A7A">
        <w:t xml:space="preserve"> </w:t>
      </w:r>
      <w:r w:rsidR="00632A7A" w:rsidRPr="00632A7A">
        <w:rPr>
          <w:sz w:val="20"/>
        </w:rPr>
        <w:t xml:space="preserve">Location </w:t>
      </w:r>
      <w:r w:rsidR="00426550" w:rsidRPr="0093783B">
        <w:rPr>
          <w:sz w:val="20"/>
        </w:rPr>
        <w:t>/ARP errors</w:t>
      </w:r>
      <w:r w:rsidRPr="0093783B">
        <w:rPr>
          <w:rFonts w:eastAsiaTheme="minorEastAsia"/>
          <w:sz w:val="20"/>
          <w:szCs w:val="24"/>
          <w:lang w:eastAsia="zh-CN"/>
        </w:rPr>
        <w:t xml:space="preserve"> </w:t>
      </w:r>
      <w:r w:rsidRPr="0093783B">
        <w:rPr>
          <w:rFonts w:eastAsiaTheme="minorEastAsia"/>
          <w:sz w:val="20"/>
          <w:szCs w:val="24"/>
          <w:lang w:eastAsia="zh-CN"/>
        </w:rPr>
        <w:fldChar w:fldCharType="begin"/>
      </w:r>
      <w:r w:rsidRPr="0093783B">
        <w:rPr>
          <w:rFonts w:eastAsiaTheme="minorEastAsia"/>
          <w:sz w:val="20"/>
          <w:szCs w:val="24"/>
          <w:lang w:eastAsia="zh-CN"/>
        </w:rPr>
        <w:instrText xml:space="preserve"> REF _Ref115162987 \r \h </w:instrText>
      </w:r>
      <w:r w:rsidR="00CB7CE1" w:rsidRPr="0093783B">
        <w:rPr>
          <w:rFonts w:eastAsiaTheme="minorEastAsia"/>
          <w:sz w:val="20"/>
          <w:szCs w:val="24"/>
          <w:lang w:eastAsia="zh-CN"/>
        </w:rPr>
        <w:instrText xml:space="preserve"> \* MERGEFORMAT </w:instrText>
      </w:r>
      <w:r w:rsidRPr="0093783B">
        <w:rPr>
          <w:rFonts w:eastAsiaTheme="minorEastAsia"/>
          <w:sz w:val="20"/>
          <w:szCs w:val="24"/>
          <w:lang w:eastAsia="zh-CN"/>
        </w:rPr>
      </w:r>
      <w:r w:rsidRPr="0093783B">
        <w:rPr>
          <w:rFonts w:eastAsiaTheme="minorEastAsia"/>
          <w:sz w:val="20"/>
          <w:szCs w:val="24"/>
          <w:lang w:eastAsia="zh-CN"/>
        </w:rPr>
        <w:fldChar w:fldCharType="separate"/>
      </w:r>
      <w:r w:rsidRPr="0093783B">
        <w:rPr>
          <w:rFonts w:eastAsiaTheme="minorEastAsia"/>
          <w:sz w:val="20"/>
          <w:szCs w:val="24"/>
          <w:lang w:eastAsia="zh-CN"/>
        </w:rPr>
        <w:t>[3]</w:t>
      </w:r>
      <w:r w:rsidRPr="0093783B">
        <w:rPr>
          <w:rFonts w:eastAsiaTheme="minorEastAsia"/>
          <w:sz w:val="20"/>
          <w:szCs w:val="24"/>
          <w:lang w:eastAsia="zh-CN"/>
        </w:rPr>
        <w:fldChar w:fldCharType="end"/>
      </w:r>
      <w:r w:rsidRPr="0093783B">
        <w:rPr>
          <w:sz w:val="20"/>
          <w:lang w:eastAsia="zh-CN"/>
        </w:rPr>
        <w:t>:</w:t>
      </w:r>
    </w:p>
    <w:tbl>
      <w:tblPr>
        <w:tblStyle w:val="TableGrid"/>
        <w:tblW w:w="0" w:type="auto"/>
        <w:tblLook w:val="04A0" w:firstRow="1" w:lastRow="0" w:firstColumn="1" w:lastColumn="0" w:noHBand="0" w:noVBand="1"/>
      </w:tblPr>
      <w:tblGrid>
        <w:gridCol w:w="9060"/>
      </w:tblGrid>
      <w:tr w:rsidR="00801B7D" w14:paraId="18E2DDAF" w14:textId="77777777" w:rsidTr="00C1787A">
        <w:tc>
          <w:tcPr>
            <w:tcW w:w="9060" w:type="dxa"/>
          </w:tcPr>
          <w:p w14:paraId="28A2DDF9" w14:textId="77777777" w:rsidR="00801B7D" w:rsidRPr="00B332C2" w:rsidRDefault="00801B7D" w:rsidP="00801B7D">
            <w:pPr>
              <w:spacing w:afterLines="0" w:after="0"/>
              <w:jc w:val="both"/>
              <w:rPr>
                <w:lang w:val="en-CA" w:eastAsia="zh-CN"/>
              </w:rPr>
            </w:pPr>
            <w:r w:rsidRPr="00B332C2">
              <w:rPr>
                <w:highlight w:val="green"/>
                <w:lang w:val="en-CA" w:eastAsia="zh-CN"/>
              </w:rPr>
              <w:t>Agreement</w:t>
            </w:r>
          </w:p>
          <w:p w14:paraId="0B2A7506" w14:textId="77777777" w:rsidR="00801B7D" w:rsidRPr="00B332C2" w:rsidRDefault="00801B7D" w:rsidP="00801B7D">
            <w:pPr>
              <w:spacing w:afterLines="0" w:after="0"/>
              <w:jc w:val="both"/>
              <w:rPr>
                <w:lang w:val="en-CA" w:eastAsia="zh-CN"/>
              </w:rPr>
            </w:pPr>
            <w:r w:rsidRPr="00B332C2">
              <w:rPr>
                <w:lang w:val="en-CA" w:eastAsia="zh-CN"/>
              </w:rPr>
              <w:t xml:space="preserve">For UE-based positioning integrity mode, at least the following are error sources in assistance data : </w:t>
            </w:r>
          </w:p>
          <w:p w14:paraId="76D8194E"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TRP location (e.g., NR-TRP-</w:t>
            </w:r>
            <w:proofErr w:type="spellStart"/>
            <w:r w:rsidRPr="00B332C2">
              <w:rPr>
                <w:lang w:val="en-CA" w:eastAsia="zh-CN"/>
              </w:rPr>
              <w:t>LocationInfo</w:t>
            </w:r>
            <w:proofErr w:type="spellEnd"/>
            <w:r w:rsidRPr="00B332C2">
              <w:rPr>
                <w:lang w:val="en-CA" w:eastAsia="zh-CN"/>
              </w:rPr>
              <w:t xml:space="preserve"> in TS 37.355) and Inter-TRP synchronization (e.g., NR-RTD-Info in TS 37.355) are error sources for DL-TDOA</w:t>
            </w:r>
          </w:p>
          <w:p w14:paraId="5B4FB308"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TRP location (e.g., NR-TRP-</w:t>
            </w:r>
            <w:proofErr w:type="spellStart"/>
            <w:r w:rsidRPr="00B332C2">
              <w:rPr>
                <w:lang w:val="en-CA" w:eastAsia="zh-CN"/>
              </w:rPr>
              <w:t>LocationInfo</w:t>
            </w:r>
            <w:proofErr w:type="spellEnd"/>
            <w:r w:rsidRPr="00B332C2">
              <w:rPr>
                <w:lang w:val="en-CA" w:eastAsia="zh-CN"/>
              </w:rPr>
              <w:t xml:space="preserve"> in TS 37.355) is an error source for DL-</w:t>
            </w:r>
            <w:proofErr w:type="spellStart"/>
            <w:r w:rsidRPr="00B332C2">
              <w:rPr>
                <w:lang w:val="en-CA" w:eastAsia="zh-CN"/>
              </w:rPr>
              <w:t>AoD</w:t>
            </w:r>
            <w:proofErr w:type="spellEnd"/>
          </w:p>
          <w:p w14:paraId="1B9410C0" w14:textId="77777777" w:rsidR="00801B7D" w:rsidRPr="00B332C2" w:rsidRDefault="00801B7D" w:rsidP="00801B7D">
            <w:pPr>
              <w:numPr>
                <w:ilvl w:val="1"/>
                <w:numId w:val="19"/>
              </w:numPr>
              <w:spacing w:afterLines="0" w:after="0"/>
              <w:jc w:val="both"/>
              <w:rPr>
                <w:lang w:val="en-CA" w:eastAsia="zh-CN"/>
              </w:rPr>
            </w:pPr>
            <w:r w:rsidRPr="00B332C2">
              <w:rPr>
                <w:lang w:val="en-CA" w:eastAsia="zh-CN"/>
              </w:rPr>
              <w:t>FFS: whether boresight direction of DL-PRS (e.g., NR-DL-PRS-</w:t>
            </w:r>
            <w:proofErr w:type="spellStart"/>
            <w:r w:rsidRPr="00B332C2">
              <w:rPr>
                <w:lang w:val="en-CA" w:eastAsia="zh-CN"/>
              </w:rPr>
              <w:t>BeamInfo</w:t>
            </w:r>
            <w:proofErr w:type="spellEnd"/>
            <w:r w:rsidRPr="00B332C2">
              <w:rPr>
                <w:lang w:val="en-CA" w:eastAsia="zh-CN"/>
              </w:rPr>
              <w:t xml:space="preserve"> in TS 37.355) is an error source</w:t>
            </w:r>
          </w:p>
          <w:p w14:paraId="1A535D3C" w14:textId="77777777" w:rsidR="00801B7D" w:rsidRPr="00B332C2" w:rsidRDefault="00801B7D" w:rsidP="00801B7D">
            <w:pPr>
              <w:numPr>
                <w:ilvl w:val="1"/>
                <w:numId w:val="19"/>
              </w:numPr>
              <w:spacing w:afterLines="0" w:after="0"/>
              <w:jc w:val="both"/>
              <w:rPr>
                <w:lang w:val="en-CA" w:eastAsia="zh-CN"/>
              </w:rPr>
            </w:pPr>
            <w:r w:rsidRPr="00B332C2">
              <w:rPr>
                <w:lang w:val="en-CA" w:eastAsia="zh-CN"/>
              </w:rPr>
              <w:t>FFS: whether beam information of DL-PRS (e.g., NR-TRP-</w:t>
            </w:r>
            <w:proofErr w:type="spellStart"/>
            <w:r w:rsidRPr="00B332C2">
              <w:rPr>
                <w:lang w:val="en-CA" w:eastAsia="zh-CN"/>
              </w:rPr>
              <w:t>BeamAntennaInfo</w:t>
            </w:r>
            <w:proofErr w:type="spellEnd"/>
            <w:r w:rsidRPr="00B332C2">
              <w:rPr>
                <w:lang w:val="en-CA" w:eastAsia="zh-CN"/>
              </w:rPr>
              <w:t xml:space="preserve"> in TS 37.355) is an error source </w:t>
            </w:r>
          </w:p>
          <w:p w14:paraId="0B2C8537"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 xml:space="preserve">FFS : Model of the error source (e.g., distribution, mean and/or standard deviation for integrity </w:t>
            </w:r>
            <w:proofErr w:type="spellStart"/>
            <w:r w:rsidRPr="00B332C2">
              <w:rPr>
                <w:lang w:val="en-CA" w:eastAsia="zh-CN"/>
              </w:rPr>
              <w:t>overbounding</w:t>
            </w:r>
            <w:proofErr w:type="spellEnd"/>
            <w:r w:rsidRPr="00B332C2">
              <w:rPr>
                <w:lang w:val="en-CA" w:eastAsia="zh-CN"/>
              </w:rPr>
              <w:t xml:space="preserve"> model, range)</w:t>
            </w:r>
          </w:p>
          <w:p w14:paraId="45FF4E38"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Other error sources are not precluded</w:t>
            </w:r>
          </w:p>
          <w:p w14:paraId="6E689FDE"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FFS : Applicability of the above error sources to LMF-based positioning integrity mode</w:t>
            </w:r>
          </w:p>
          <w:p w14:paraId="3ECA0C92"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Note : Definition of “UE-based positioning integrity mode” can be found in Table 9.4.1.1.1 in TR 38.857</w:t>
            </w:r>
          </w:p>
          <w:p w14:paraId="68511FDE" w14:textId="77777777" w:rsidR="00801B7D" w:rsidRPr="00B332C2" w:rsidRDefault="00801B7D" w:rsidP="00801B7D">
            <w:pPr>
              <w:spacing w:afterLines="0" w:after="0"/>
              <w:jc w:val="both"/>
            </w:pPr>
          </w:p>
          <w:p w14:paraId="0B4077E5" w14:textId="779D5CC2" w:rsidR="00801B7D" w:rsidRPr="0074294B" w:rsidRDefault="00801B7D" w:rsidP="0074294B">
            <w:pPr>
              <w:spacing w:after="120"/>
              <w:rPr>
                <w:b/>
                <w:u w:val="single"/>
              </w:rPr>
            </w:pPr>
            <w:r w:rsidRPr="00B332C2">
              <w:rPr>
                <w:highlight w:val="green"/>
                <w:lang w:val="en-CA" w:eastAsia="zh-CN"/>
              </w:rPr>
              <w:t>Agreement</w:t>
            </w:r>
            <w:r w:rsidR="0074294B">
              <w:rPr>
                <w:lang w:val="en-CA" w:eastAsia="zh-CN"/>
              </w:rPr>
              <w:t xml:space="preserve"> </w:t>
            </w:r>
            <w:r w:rsidR="0074294B">
              <w:rPr>
                <w:b/>
                <w:u w:val="single"/>
              </w:rPr>
              <w:t>(RAN1#110)</w:t>
            </w:r>
          </w:p>
          <w:p w14:paraId="4344436A" w14:textId="77777777" w:rsidR="00801B7D" w:rsidRPr="00B332C2" w:rsidRDefault="00801B7D" w:rsidP="00801B7D">
            <w:pPr>
              <w:spacing w:afterLines="0" w:after="0"/>
              <w:jc w:val="both"/>
              <w:rPr>
                <w:lang w:val="en-CA" w:eastAsia="zh-CN"/>
              </w:rPr>
            </w:pPr>
            <w:r w:rsidRPr="00B332C2">
              <w:rPr>
                <w:lang w:val="en-CA" w:eastAsia="zh-CN"/>
              </w:rPr>
              <w:t xml:space="preserve">For LMF-based positioning integrity mode, ARP location (e.g., </w:t>
            </w:r>
            <w:proofErr w:type="spellStart"/>
            <w:r w:rsidRPr="00B332C2">
              <w:rPr>
                <w:snapToGrid w:val="0"/>
              </w:rPr>
              <w:t>ARPLocationInformation</w:t>
            </w:r>
            <w:proofErr w:type="spellEnd"/>
            <w:r w:rsidRPr="00B332C2">
              <w:rPr>
                <w:snapToGrid w:val="0"/>
              </w:rPr>
              <w:t> </w:t>
            </w:r>
            <w:r w:rsidRPr="00B332C2">
              <w:rPr>
                <w:lang w:val="en-CA" w:eastAsia="zh-CN"/>
              </w:rPr>
              <w:t>in TS 38.455) is an error source for UL-</w:t>
            </w:r>
            <w:proofErr w:type="spellStart"/>
            <w:r w:rsidRPr="00B332C2">
              <w:rPr>
                <w:lang w:val="en-CA" w:eastAsia="zh-CN"/>
              </w:rPr>
              <w:t>AoA</w:t>
            </w:r>
            <w:proofErr w:type="spellEnd"/>
            <w:r w:rsidRPr="00B332C2">
              <w:rPr>
                <w:lang w:val="en-CA" w:eastAsia="zh-CN"/>
              </w:rPr>
              <w:t>.</w:t>
            </w:r>
          </w:p>
          <w:p w14:paraId="2CDB0E54"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FFS : Model of the error source (e.g., distribution, mean and/or standard deviation for integrity)</w:t>
            </w:r>
          </w:p>
          <w:p w14:paraId="6AC177AB"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Note : Definition of “LMF-based positioning integrity mode” can be found in Table 9.4.1.1.1 in TR 38.857</w:t>
            </w:r>
          </w:p>
          <w:p w14:paraId="1B18BC15"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 xml:space="preserve">FFS : Whether the error statistics of ARP location is available at the </w:t>
            </w:r>
            <w:proofErr w:type="spellStart"/>
            <w:r w:rsidRPr="00B332C2">
              <w:rPr>
                <w:lang w:val="en-CA" w:eastAsia="zh-CN"/>
              </w:rPr>
              <w:t>gNB</w:t>
            </w:r>
            <w:proofErr w:type="spellEnd"/>
          </w:p>
          <w:p w14:paraId="1EF426C1" w14:textId="21801E50" w:rsidR="00801B7D" w:rsidRDefault="00801B7D" w:rsidP="00801B7D">
            <w:pPr>
              <w:numPr>
                <w:ilvl w:val="0"/>
                <w:numId w:val="19"/>
              </w:numPr>
              <w:spacing w:afterLines="0" w:after="0"/>
              <w:jc w:val="both"/>
              <w:rPr>
                <w:lang w:val="en-CA" w:eastAsia="zh-CN"/>
              </w:rPr>
            </w:pPr>
            <w:r w:rsidRPr="00B332C2">
              <w:rPr>
                <w:lang w:val="en-CA" w:eastAsia="zh-CN"/>
              </w:rPr>
              <w:t>Other error sources are not precluded</w:t>
            </w:r>
          </w:p>
          <w:p w14:paraId="4B17B243" w14:textId="671E8DF4" w:rsidR="00BC0FA2" w:rsidRDefault="00BC0FA2" w:rsidP="00BC0FA2">
            <w:pPr>
              <w:spacing w:afterLines="0" w:after="0"/>
              <w:ind w:left="720"/>
              <w:jc w:val="both"/>
              <w:rPr>
                <w:lang w:val="en-CA" w:eastAsia="zh-CN"/>
              </w:rPr>
            </w:pPr>
          </w:p>
          <w:p w14:paraId="1D0046CB" w14:textId="77777777" w:rsidR="0074294B" w:rsidRPr="008C710C" w:rsidRDefault="0074294B" w:rsidP="0074294B">
            <w:pPr>
              <w:spacing w:after="120"/>
              <w:rPr>
                <w:b/>
                <w:u w:val="single"/>
              </w:rPr>
            </w:pPr>
            <w:r w:rsidRPr="008C710C">
              <w:rPr>
                <w:b/>
                <w:highlight w:val="green"/>
                <w:u w:val="single"/>
              </w:rPr>
              <w:t>Agreement</w:t>
            </w:r>
            <w:r>
              <w:rPr>
                <w:b/>
                <w:u w:val="single"/>
              </w:rPr>
              <w:t xml:space="preserve"> (RAN1#110bis-e)</w:t>
            </w:r>
          </w:p>
          <w:p w14:paraId="06DF01E5" w14:textId="77777777" w:rsidR="00BC0FA2" w:rsidRPr="00C50F56" w:rsidRDefault="00BC0FA2" w:rsidP="00BC0FA2">
            <w:pPr>
              <w:pStyle w:val="ListParagraph"/>
              <w:numPr>
                <w:ilvl w:val="0"/>
                <w:numId w:val="19"/>
              </w:numPr>
              <w:spacing w:afterLines="0" w:after="120"/>
              <w:ind w:leftChars="0"/>
              <w:jc w:val="both"/>
              <w:rPr>
                <w:lang w:eastAsia="zh-CN"/>
              </w:rPr>
            </w:pPr>
            <w:r w:rsidRPr="00C50F56">
              <w:rPr>
                <w:lang w:val="en-CA" w:eastAsia="zh-CN"/>
              </w:rPr>
              <w:lastRenderedPageBreak/>
              <w:t xml:space="preserve">For LMF-based positioning integrity mode, TRP location (e.g., </w:t>
            </w:r>
            <w:r w:rsidRPr="00C50F56">
              <w:rPr>
                <w:snapToGrid w:val="0"/>
              </w:rPr>
              <w:t>Geographical Coordinates </w:t>
            </w:r>
            <w:r w:rsidRPr="00C50F56">
              <w:rPr>
                <w:lang w:val="en-CA" w:eastAsia="zh-CN"/>
              </w:rPr>
              <w:t>in TS 38.455) is an error source for DL-TDOA, DL-</w:t>
            </w:r>
            <w:proofErr w:type="spellStart"/>
            <w:r w:rsidRPr="00C50F56">
              <w:rPr>
                <w:lang w:val="en-CA" w:eastAsia="zh-CN"/>
              </w:rPr>
              <w:t>AoD</w:t>
            </w:r>
            <w:proofErr w:type="spellEnd"/>
            <w:r w:rsidRPr="00C50F56">
              <w:rPr>
                <w:lang w:val="en-CA" w:eastAsia="zh-CN"/>
              </w:rPr>
              <w:t>, UL-TDOA, UL-</w:t>
            </w:r>
            <w:proofErr w:type="spellStart"/>
            <w:r w:rsidRPr="00C50F56">
              <w:rPr>
                <w:lang w:val="en-CA" w:eastAsia="zh-CN"/>
              </w:rPr>
              <w:t>AoA</w:t>
            </w:r>
            <w:proofErr w:type="spellEnd"/>
            <w:r w:rsidRPr="00C50F56">
              <w:rPr>
                <w:lang w:val="en-CA" w:eastAsia="zh-CN"/>
              </w:rPr>
              <w:t xml:space="preserve"> and multi-RTT.</w:t>
            </w:r>
          </w:p>
          <w:p w14:paraId="34585E26" w14:textId="77777777" w:rsidR="00BC0FA2" w:rsidRDefault="00BC0FA2" w:rsidP="00BC0FA2">
            <w:pPr>
              <w:pStyle w:val="ListParagraph"/>
              <w:numPr>
                <w:ilvl w:val="1"/>
                <w:numId w:val="19"/>
              </w:numPr>
              <w:spacing w:afterLines="0" w:after="120"/>
              <w:ind w:leftChars="0"/>
              <w:rPr>
                <w:lang w:val="en-CA" w:eastAsia="zh-CN"/>
              </w:rPr>
            </w:pPr>
            <w:r>
              <w:rPr>
                <w:lang w:val="en-CA" w:eastAsia="zh-CN"/>
              </w:rPr>
              <w:t>Note: Definition of “LMF-based positioning integrity mode” can be found in Table 9.4.1.1.1 in TR 38.857</w:t>
            </w:r>
          </w:p>
          <w:p w14:paraId="3D2094DF" w14:textId="77777777" w:rsidR="00BC0FA2" w:rsidRDefault="00BC0FA2" w:rsidP="00BC0FA2">
            <w:pPr>
              <w:pStyle w:val="ListParagraph"/>
              <w:numPr>
                <w:ilvl w:val="1"/>
                <w:numId w:val="19"/>
              </w:numPr>
              <w:spacing w:afterLines="0" w:after="120"/>
              <w:ind w:leftChars="0"/>
              <w:rPr>
                <w:lang w:eastAsia="zh-CN"/>
              </w:rPr>
            </w:pPr>
            <w:r>
              <w:rPr>
                <w:lang w:val="en-CA" w:eastAsia="zh-CN"/>
              </w:rPr>
              <w:t>FFS: Specification impact of TRP location as an error source for LMF-based positioning integrity mode</w:t>
            </w:r>
          </w:p>
          <w:p w14:paraId="0D0BCDCD" w14:textId="0D1C4B06" w:rsidR="00801B7D" w:rsidRPr="00C1787A" w:rsidRDefault="00BC0FA2" w:rsidP="00C1787A">
            <w:pPr>
              <w:pStyle w:val="ListParagraph"/>
              <w:numPr>
                <w:ilvl w:val="1"/>
                <w:numId w:val="19"/>
              </w:numPr>
              <w:spacing w:afterLines="0" w:after="120"/>
              <w:ind w:leftChars="0"/>
              <w:rPr>
                <w:lang w:eastAsia="zh-CN"/>
              </w:rPr>
            </w:pPr>
            <w:r>
              <w:rPr>
                <w:lang w:val="en-CA" w:eastAsia="zh-CN"/>
              </w:rPr>
              <w:t>FFS: Model of the error source (e.g., distribution, mean and/or standard deviation for integrity)</w:t>
            </w:r>
          </w:p>
        </w:tc>
      </w:tr>
    </w:tbl>
    <w:p w14:paraId="6F089FB2" w14:textId="77777777" w:rsidR="00CC1513" w:rsidRPr="00B332C2" w:rsidRDefault="00CC1513" w:rsidP="00CC1513">
      <w:pPr>
        <w:spacing w:afterLines="0" w:after="0"/>
        <w:jc w:val="both"/>
        <w:rPr>
          <w:lang w:val="en-CA" w:eastAsia="zh-CN"/>
        </w:rPr>
      </w:pPr>
    </w:p>
    <w:p w14:paraId="39FD4CE2" w14:textId="794E26AE" w:rsidR="00CC1513" w:rsidRDefault="00567A34" w:rsidP="0061288A">
      <w:pPr>
        <w:pStyle w:val="BodyText"/>
        <w:rPr>
          <w:rFonts w:eastAsiaTheme="minorEastAsia"/>
          <w:iCs/>
          <w:kern w:val="2"/>
          <w:lang w:val="en-CA" w:eastAsia="zh-CN"/>
        </w:rPr>
      </w:pPr>
      <w:r>
        <w:rPr>
          <w:rFonts w:eastAsiaTheme="minorEastAsia"/>
          <w:iCs/>
          <w:kern w:val="2"/>
          <w:lang w:val="en-CA" w:eastAsia="zh-CN"/>
        </w:rPr>
        <w:t xml:space="preserve">For supporting NR positioning, the </w:t>
      </w:r>
      <w:proofErr w:type="spellStart"/>
      <w:r>
        <w:rPr>
          <w:rFonts w:eastAsiaTheme="minorEastAsia"/>
          <w:iCs/>
          <w:kern w:val="2"/>
          <w:lang w:val="en-CA" w:eastAsia="zh-CN"/>
        </w:rPr>
        <w:t>gNB</w:t>
      </w:r>
      <w:proofErr w:type="spellEnd"/>
      <w:r>
        <w:rPr>
          <w:rFonts w:eastAsiaTheme="minorEastAsia"/>
          <w:iCs/>
          <w:kern w:val="2"/>
          <w:lang w:val="en-CA" w:eastAsia="zh-CN"/>
        </w:rPr>
        <w:t xml:space="preserve"> needs to provide the coordinates of the TRP </w:t>
      </w:r>
      <w:r w:rsidR="00625C23">
        <w:rPr>
          <w:rFonts w:eastAsiaTheme="minorEastAsia" w:hint="eastAsia"/>
          <w:iCs/>
          <w:kern w:val="2"/>
          <w:lang w:val="en-CA" w:eastAsia="zh-CN"/>
        </w:rPr>
        <w:t>A</w:t>
      </w:r>
      <w:r>
        <w:rPr>
          <w:rFonts w:eastAsiaTheme="minorEastAsia"/>
          <w:iCs/>
          <w:kern w:val="2"/>
          <w:lang w:val="en-CA" w:eastAsia="zh-CN"/>
        </w:rPr>
        <w:t xml:space="preserve">ntenna </w:t>
      </w:r>
      <w:r w:rsidR="00625C23">
        <w:rPr>
          <w:rFonts w:eastAsiaTheme="minorEastAsia" w:hint="eastAsia"/>
          <w:iCs/>
          <w:kern w:val="2"/>
          <w:lang w:val="en-CA" w:eastAsia="zh-CN"/>
        </w:rPr>
        <w:t>R</w:t>
      </w:r>
      <w:r>
        <w:rPr>
          <w:rFonts w:eastAsiaTheme="minorEastAsia"/>
          <w:iCs/>
          <w:kern w:val="2"/>
          <w:lang w:val="en-CA" w:eastAsia="zh-CN"/>
        </w:rPr>
        <w:t xml:space="preserve">eference </w:t>
      </w:r>
      <w:r w:rsidR="00625C23">
        <w:rPr>
          <w:rFonts w:eastAsiaTheme="minorEastAsia" w:hint="eastAsia"/>
          <w:iCs/>
          <w:kern w:val="2"/>
          <w:lang w:val="en-CA" w:eastAsia="zh-CN"/>
        </w:rPr>
        <w:t>P</w:t>
      </w:r>
      <w:r>
        <w:rPr>
          <w:rFonts w:eastAsiaTheme="minorEastAsia"/>
          <w:iCs/>
          <w:kern w:val="2"/>
          <w:lang w:val="en-CA" w:eastAsia="zh-CN"/>
        </w:rPr>
        <w:t>oints</w:t>
      </w:r>
      <w:r w:rsidR="00625C23">
        <w:rPr>
          <w:rFonts w:eastAsiaTheme="minorEastAsia" w:hint="eastAsia"/>
          <w:iCs/>
          <w:kern w:val="2"/>
          <w:lang w:val="en-CA" w:eastAsia="zh-CN"/>
        </w:rPr>
        <w:t xml:space="preserve"> (ARP)</w:t>
      </w:r>
      <w:r>
        <w:rPr>
          <w:rFonts w:eastAsiaTheme="minorEastAsia"/>
          <w:iCs/>
          <w:kern w:val="2"/>
          <w:lang w:val="en-CA" w:eastAsia="zh-CN"/>
        </w:rPr>
        <w:t xml:space="preserve"> to the LMF. The LMF needs also to provide the TRP</w:t>
      </w:r>
      <w:r w:rsidR="00CB7CE1" w:rsidRPr="00CB7CE1">
        <w:rPr>
          <w:rFonts w:eastAsiaTheme="minorEastAsia" w:hint="eastAsia"/>
          <w:lang w:eastAsia="zh-CN"/>
        </w:rPr>
        <w:t xml:space="preserve"> </w:t>
      </w:r>
      <w:r w:rsidR="00CB7CE1">
        <w:rPr>
          <w:rFonts w:eastAsiaTheme="minorEastAsia" w:hint="eastAsia"/>
          <w:lang w:eastAsia="zh-CN"/>
        </w:rPr>
        <w:t>Location</w:t>
      </w:r>
      <w:r w:rsidR="00CB7CE1">
        <w:rPr>
          <w:rFonts w:eastAsiaTheme="minorEastAsia"/>
          <w:iCs/>
          <w:kern w:val="2"/>
          <w:lang w:val="en-CA" w:eastAsia="zh-CN"/>
        </w:rPr>
        <w:t xml:space="preserve"> </w:t>
      </w:r>
      <w:r>
        <w:rPr>
          <w:rFonts w:eastAsiaTheme="minorEastAsia"/>
          <w:iCs/>
          <w:kern w:val="2"/>
          <w:lang w:val="en-CA" w:eastAsia="zh-CN"/>
        </w:rPr>
        <w:t xml:space="preserve">/ARP coordinates to the UE for UE-based positioning. </w:t>
      </w:r>
      <w:r w:rsidR="00090D13">
        <w:rPr>
          <w:rFonts w:eastAsiaTheme="minorEastAsia"/>
          <w:iCs/>
          <w:kern w:val="2"/>
          <w:lang w:val="en-CA" w:eastAsia="zh-CN"/>
        </w:rPr>
        <w:t>However, t</w:t>
      </w:r>
      <w:r w:rsidR="006079A7">
        <w:rPr>
          <w:rFonts w:eastAsiaTheme="minorEastAsia"/>
          <w:iCs/>
          <w:kern w:val="2"/>
          <w:lang w:val="en-CA" w:eastAsia="zh-CN"/>
        </w:rPr>
        <w:t>he coordinates of the TRP</w:t>
      </w:r>
      <w:r w:rsidR="00CB7CE1" w:rsidRPr="00CB7CE1">
        <w:rPr>
          <w:rFonts w:eastAsiaTheme="minorEastAsia" w:hint="eastAsia"/>
          <w:lang w:eastAsia="zh-CN"/>
        </w:rPr>
        <w:t xml:space="preserve"> </w:t>
      </w:r>
      <w:r w:rsidR="00CB7CE1">
        <w:rPr>
          <w:rFonts w:eastAsiaTheme="minorEastAsia" w:hint="eastAsia"/>
          <w:lang w:eastAsia="zh-CN"/>
        </w:rPr>
        <w:t>Location</w:t>
      </w:r>
      <w:r w:rsidR="00CB7CE1">
        <w:rPr>
          <w:rFonts w:eastAsiaTheme="minorEastAsia"/>
          <w:iCs/>
          <w:kern w:val="2"/>
          <w:lang w:val="en-CA" w:eastAsia="zh-CN"/>
        </w:rPr>
        <w:t xml:space="preserve"> </w:t>
      </w:r>
      <w:r w:rsidR="006079A7">
        <w:rPr>
          <w:rFonts w:eastAsiaTheme="minorEastAsia"/>
          <w:iCs/>
          <w:kern w:val="2"/>
          <w:lang w:val="en-CA" w:eastAsia="zh-CN"/>
        </w:rPr>
        <w:t xml:space="preserve">/ARP </w:t>
      </w:r>
      <w:r>
        <w:rPr>
          <w:rFonts w:eastAsiaTheme="minorEastAsia"/>
          <w:iCs/>
          <w:kern w:val="2"/>
          <w:lang w:val="en-CA" w:eastAsia="zh-CN"/>
        </w:rPr>
        <w:t xml:space="preserve">may not be </w:t>
      </w:r>
      <w:r w:rsidR="00F04395">
        <w:rPr>
          <w:rFonts w:eastAsiaTheme="minorEastAsia" w:hint="eastAsia"/>
          <w:iCs/>
          <w:kern w:val="2"/>
          <w:lang w:val="en-CA" w:eastAsia="zh-CN"/>
        </w:rPr>
        <w:t>obtained</w:t>
      </w:r>
      <w:r>
        <w:rPr>
          <w:rFonts w:eastAsiaTheme="minorEastAsia"/>
          <w:iCs/>
          <w:kern w:val="2"/>
          <w:lang w:val="en-CA" w:eastAsia="zh-CN"/>
        </w:rPr>
        <w:t xml:space="preserve"> exactly</w:t>
      </w:r>
      <w:r w:rsidR="00090D13">
        <w:rPr>
          <w:rFonts w:eastAsiaTheme="minorEastAsia"/>
          <w:iCs/>
          <w:kern w:val="2"/>
          <w:lang w:val="en-CA" w:eastAsia="zh-CN"/>
        </w:rPr>
        <w:t>. Thus, the TRP/</w:t>
      </w:r>
      <w:r>
        <w:rPr>
          <w:rFonts w:eastAsiaTheme="minorEastAsia"/>
          <w:iCs/>
          <w:kern w:val="2"/>
          <w:lang w:val="en-CA" w:eastAsia="zh-CN"/>
        </w:rPr>
        <w:t xml:space="preserve">ARP </w:t>
      </w:r>
      <w:r w:rsidR="00090D13">
        <w:rPr>
          <w:rFonts w:eastAsiaTheme="minorEastAsia"/>
          <w:iCs/>
          <w:kern w:val="2"/>
          <w:lang w:val="en-CA" w:eastAsia="zh-CN"/>
        </w:rPr>
        <w:t>coordinates may not be exact. In our view, the errors of the TRP</w:t>
      </w:r>
      <w:r w:rsidR="00CB7CE1" w:rsidRPr="00CB7CE1">
        <w:rPr>
          <w:rFonts w:eastAsiaTheme="minorEastAsia" w:hint="eastAsia"/>
          <w:lang w:eastAsia="zh-CN"/>
        </w:rPr>
        <w:t xml:space="preserve"> </w:t>
      </w:r>
      <w:r w:rsidR="00CB7CE1">
        <w:rPr>
          <w:rFonts w:eastAsiaTheme="minorEastAsia" w:hint="eastAsia"/>
          <w:lang w:eastAsia="zh-CN"/>
        </w:rPr>
        <w:t>Location</w:t>
      </w:r>
      <w:r w:rsidR="00CB7CE1">
        <w:rPr>
          <w:rFonts w:eastAsiaTheme="minorEastAsia"/>
          <w:iCs/>
          <w:kern w:val="2"/>
          <w:lang w:val="en-CA" w:eastAsia="zh-CN"/>
        </w:rPr>
        <w:t xml:space="preserve"> </w:t>
      </w:r>
      <w:r w:rsidR="00090D13">
        <w:rPr>
          <w:rFonts w:eastAsiaTheme="minorEastAsia"/>
          <w:iCs/>
          <w:kern w:val="2"/>
          <w:lang w:val="en-CA" w:eastAsia="zh-CN"/>
        </w:rPr>
        <w:t xml:space="preserve">/ARP coordinates can be simply modelled as Gaussian distribution with zero-mean, since if the </w:t>
      </w:r>
      <w:proofErr w:type="spellStart"/>
      <w:r w:rsidR="00090D13">
        <w:rPr>
          <w:rFonts w:eastAsiaTheme="minorEastAsia"/>
          <w:iCs/>
          <w:kern w:val="2"/>
          <w:lang w:val="en-CA" w:eastAsia="zh-CN"/>
        </w:rPr>
        <w:t>gNB</w:t>
      </w:r>
      <w:proofErr w:type="spellEnd"/>
      <w:r w:rsidR="001912A3">
        <w:rPr>
          <w:rFonts w:eastAsiaTheme="minorEastAsia"/>
          <w:iCs/>
          <w:kern w:val="2"/>
          <w:lang w:val="en-CA" w:eastAsia="zh-CN"/>
        </w:rPr>
        <w:t>/LMF</w:t>
      </w:r>
      <w:r w:rsidR="00090D13">
        <w:rPr>
          <w:rFonts w:eastAsiaTheme="minorEastAsia"/>
          <w:iCs/>
          <w:kern w:val="2"/>
          <w:lang w:val="en-CA" w:eastAsia="zh-CN"/>
        </w:rPr>
        <w:t xml:space="preserve"> knows the mean of the </w:t>
      </w:r>
      <w:r w:rsidR="00CB7CE1">
        <w:rPr>
          <w:rFonts w:eastAsiaTheme="minorEastAsia" w:hint="eastAsia"/>
          <w:iCs/>
          <w:kern w:val="2"/>
          <w:lang w:val="en-CA" w:eastAsia="zh-CN"/>
        </w:rPr>
        <w:t xml:space="preserve">ARP </w:t>
      </w:r>
      <w:r w:rsidR="001912A3">
        <w:rPr>
          <w:rFonts w:eastAsiaTheme="minorEastAsia"/>
          <w:iCs/>
          <w:kern w:val="2"/>
          <w:lang w:val="en-CA" w:eastAsia="zh-CN"/>
        </w:rPr>
        <w:t xml:space="preserve">error </w:t>
      </w:r>
      <w:r w:rsidR="00090D13">
        <w:rPr>
          <w:rFonts w:eastAsiaTheme="minorEastAsia"/>
          <w:iCs/>
          <w:kern w:val="2"/>
          <w:lang w:val="en-CA" w:eastAsia="zh-CN"/>
        </w:rPr>
        <w:t xml:space="preserve">distribution, </w:t>
      </w:r>
      <w:r w:rsidR="001912A3">
        <w:rPr>
          <w:rFonts w:eastAsiaTheme="minorEastAsia"/>
          <w:iCs/>
          <w:kern w:val="2"/>
          <w:lang w:val="en-CA" w:eastAsia="zh-CN"/>
        </w:rPr>
        <w:t xml:space="preserve">it </w:t>
      </w:r>
      <w:r w:rsidR="00090D13">
        <w:rPr>
          <w:rFonts w:eastAsiaTheme="minorEastAsia"/>
          <w:iCs/>
          <w:kern w:val="2"/>
          <w:lang w:val="en-CA" w:eastAsia="zh-CN"/>
        </w:rPr>
        <w:t>can</w:t>
      </w:r>
      <w:r w:rsidR="001912A3">
        <w:rPr>
          <w:rFonts w:eastAsiaTheme="minorEastAsia"/>
          <w:iCs/>
          <w:kern w:val="2"/>
          <w:lang w:val="en-CA" w:eastAsia="zh-CN"/>
        </w:rPr>
        <w:t xml:space="preserve"> and </w:t>
      </w:r>
      <w:r w:rsidR="00090D13">
        <w:rPr>
          <w:rFonts w:eastAsiaTheme="minorEastAsia"/>
          <w:iCs/>
          <w:kern w:val="2"/>
          <w:lang w:val="en-CA" w:eastAsia="zh-CN"/>
        </w:rPr>
        <w:t>should remove the mean value when it provide</w:t>
      </w:r>
      <w:r w:rsidR="001912A3">
        <w:rPr>
          <w:rFonts w:eastAsiaTheme="minorEastAsia"/>
          <w:iCs/>
          <w:kern w:val="2"/>
          <w:lang w:val="en-CA" w:eastAsia="zh-CN"/>
        </w:rPr>
        <w:t>s</w:t>
      </w:r>
      <w:r w:rsidR="00090D13">
        <w:rPr>
          <w:rFonts w:eastAsiaTheme="minorEastAsia"/>
          <w:iCs/>
          <w:kern w:val="2"/>
          <w:lang w:val="en-CA" w:eastAsia="zh-CN"/>
        </w:rPr>
        <w:t xml:space="preserve"> the coordinates </w:t>
      </w:r>
      <w:r w:rsidR="001912A3">
        <w:rPr>
          <w:rFonts w:eastAsiaTheme="minorEastAsia"/>
          <w:iCs/>
          <w:kern w:val="2"/>
          <w:lang w:val="en-CA" w:eastAsia="zh-CN"/>
        </w:rPr>
        <w:t>of the TRP/ARP.</w:t>
      </w:r>
    </w:p>
    <w:p w14:paraId="7F5C00F8" w14:textId="7B267947" w:rsidR="001912A3" w:rsidRDefault="001912A3" w:rsidP="001912A3">
      <w:pPr>
        <w:pStyle w:val="BodyText"/>
        <w:rPr>
          <w:rFonts w:eastAsiaTheme="minorEastAsia"/>
          <w:b/>
          <w:i/>
          <w:iCs/>
          <w:kern w:val="2"/>
          <w:lang w:eastAsia="zh-CN"/>
        </w:rPr>
      </w:pPr>
      <w:bookmarkStart w:id="5" w:name="P4"/>
      <w:r w:rsidRPr="001C0E1D">
        <w:rPr>
          <w:rFonts w:eastAsiaTheme="minorEastAsia"/>
          <w:b/>
          <w:i/>
          <w:iCs/>
          <w:lang w:eastAsia="zh-CN"/>
        </w:rPr>
        <w:t xml:space="preserve">Proposal </w:t>
      </w:r>
      <w:r>
        <w:rPr>
          <w:rFonts w:eastAsiaTheme="minorEastAsia"/>
          <w:b/>
          <w:i/>
          <w:iCs/>
          <w:lang w:eastAsia="zh-CN"/>
        </w:rPr>
        <w:t>4</w:t>
      </w:r>
      <w:r w:rsidRPr="001C0E1D">
        <w:rPr>
          <w:rFonts w:eastAsiaTheme="minorEastAsia"/>
          <w:b/>
          <w:i/>
          <w:iCs/>
          <w:lang w:eastAsia="zh-CN"/>
        </w:rPr>
        <w:t xml:space="preserve">: The </w:t>
      </w:r>
      <w:r>
        <w:rPr>
          <w:rFonts w:eastAsiaTheme="minorEastAsia"/>
          <w:b/>
          <w:i/>
          <w:iCs/>
          <w:lang w:eastAsia="zh-CN"/>
        </w:rPr>
        <w:t>TRP</w:t>
      </w:r>
      <w:r w:rsidR="00CB7CE1" w:rsidRPr="00CB7CE1">
        <w:t xml:space="preserve"> </w:t>
      </w:r>
      <w:r w:rsidR="00CB7CE1" w:rsidRPr="00CB7CE1">
        <w:rPr>
          <w:rFonts w:eastAsiaTheme="minorEastAsia"/>
          <w:b/>
          <w:i/>
          <w:iCs/>
          <w:lang w:eastAsia="zh-CN"/>
        </w:rPr>
        <w:t xml:space="preserve">Location </w:t>
      </w:r>
      <w:r>
        <w:rPr>
          <w:rFonts w:eastAsiaTheme="minorEastAsia"/>
          <w:b/>
          <w:i/>
          <w:iCs/>
          <w:lang w:eastAsia="zh-CN"/>
        </w:rPr>
        <w:t>/ARP</w:t>
      </w:r>
      <w:r w:rsidRPr="001C0E1D">
        <w:rPr>
          <w:rFonts w:eastAsiaTheme="minorEastAsia"/>
          <w:b/>
          <w:i/>
          <w:iCs/>
          <w:lang w:eastAsia="zh-CN"/>
        </w:rPr>
        <w:t xml:space="preserve"> error</w:t>
      </w:r>
      <w:r>
        <w:rPr>
          <w:rFonts w:eastAsiaTheme="minorEastAsia"/>
          <w:b/>
          <w:i/>
          <w:iCs/>
          <w:lang w:eastAsia="zh-CN"/>
        </w:rPr>
        <w:t>s</w:t>
      </w:r>
      <w:r w:rsidRPr="001C0E1D">
        <w:rPr>
          <w:rFonts w:eastAsiaTheme="minorEastAsia"/>
          <w:b/>
          <w:i/>
          <w:iCs/>
          <w:lang w:eastAsia="zh-CN"/>
        </w:rPr>
        <w:t xml:space="preserve"> can be modelled statistically as </w:t>
      </w:r>
      <w:r>
        <w:rPr>
          <w:rFonts w:eastAsiaTheme="minorEastAsia"/>
          <w:b/>
          <w:i/>
          <w:iCs/>
          <w:lang w:eastAsia="zh-CN"/>
        </w:rPr>
        <w:t>zero</w:t>
      </w:r>
      <w:r w:rsidR="00C1787A">
        <w:rPr>
          <w:rFonts w:eastAsiaTheme="minorEastAsia"/>
          <w:b/>
          <w:i/>
          <w:iCs/>
          <w:lang w:eastAsia="zh-CN"/>
        </w:rPr>
        <w:t>-</w:t>
      </w:r>
      <w:r>
        <w:rPr>
          <w:rFonts w:eastAsiaTheme="minorEastAsia"/>
          <w:b/>
          <w:i/>
          <w:iCs/>
          <w:lang w:eastAsia="zh-CN"/>
        </w:rPr>
        <w:t xml:space="preserve">mean </w:t>
      </w:r>
      <w:r w:rsidRPr="001C0E1D">
        <w:rPr>
          <w:rFonts w:eastAsiaTheme="minorEastAsia"/>
          <w:b/>
          <w:i/>
          <w:iCs/>
          <w:lang w:eastAsia="zh-CN"/>
        </w:rPr>
        <w:t>Gaussian distribution</w:t>
      </w:r>
      <w:r w:rsidRPr="001C0E1D">
        <w:rPr>
          <w:rFonts w:eastAsiaTheme="minorEastAsia"/>
          <w:b/>
          <w:i/>
          <w:iCs/>
          <w:kern w:val="2"/>
          <w:lang w:eastAsia="zh-CN"/>
        </w:rPr>
        <w:t xml:space="preserve"> for NR RAT-dependent positioning.</w:t>
      </w:r>
    </w:p>
    <w:bookmarkEnd w:id="5"/>
    <w:p w14:paraId="199E7CF8" w14:textId="77777777" w:rsidR="00C1787A" w:rsidRDefault="00C1787A" w:rsidP="001912A3">
      <w:pPr>
        <w:pStyle w:val="BodyText"/>
        <w:rPr>
          <w:rFonts w:eastAsiaTheme="minorEastAsia"/>
          <w:b/>
          <w:i/>
          <w:iCs/>
          <w:kern w:val="2"/>
          <w:lang w:eastAsia="zh-CN"/>
        </w:rPr>
      </w:pPr>
    </w:p>
    <w:p w14:paraId="4E9A9F66" w14:textId="2F1642A6" w:rsidR="00801C82" w:rsidRDefault="00296A6D" w:rsidP="00801C82">
      <w:pPr>
        <w:pStyle w:val="Heading2"/>
      </w:pPr>
      <w:r w:rsidRPr="00296A6D">
        <w:rPr>
          <w:lang w:val="en-US"/>
        </w:rPr>
        <w:t xml:space="preserve">DL PRS RSRP/RSRPP </w:t>
      </w:r>
      <w:r w:rsidR="00C9670D">
        <w:rPr>
          <w:lang w:val="en-US"/>
        </w:rPr>
        <w:t>error</w:t>
      </w:r>
      <w:r w:rsidR="00B84E4B">
        <w:rPr>
          <w:lang w:val="en-US"/>
        </w:rPr>
        <w:t>s</w:t>
      </w:r>
    </w:p>
    <w:tbl>
      <w:tblPr>
        <w:tblStyle w:val="TableGrid"/>
        <w:tblW w:w="0" w:type="auto"/>
        <w:tblLook w:val="04A0" w:firstRow="1" w:lastRow="0" w:firstColumn="1" w:lastColumn="0" w:noHBand="0" w:noVBand="1"/>
      </w:tblPr>
      <w:tblGrid>
        <w:gridCol w:w="9060"/>
      </w:tblGrid>
      <w:tr w:rsidR="00EC4D53" w14:paraId="15CFE7A1" w14:textId="77777777" w:rsidTr="00EC4D53">
        <w:tc>
          <w:tcPr>
            <w:tcW w:w="9060" w:type="dxa"/>
          </w:tcPr>
          <w:p w14:paraId="0D23C2FD" w14:textId="77777777" w:rsidR="00EC4D53" w:rsidRPr="000C1EB4" w:rsidRDefault="00EC4D53" w:rsidP="00EC4D53">
            <w:pPr>
              <w:spacing w:after="120"/>
              <w:rPr>
                <w:b/>
                <w:highlight w:val="green"/>
                <w:u w:val="single"/>
                <w:lang w:eastAsia="x-none"/>
              </w:rPr>
            </w:pPr>
            <w:r w:rsidRPr="000C1EB4">
              <w:rPr>
                <w:b/>
                <w:highlight w:val="green"/>
                <w:u w:val="single"/>
                <w:lang w:eastAsia="x-none"/>
              </w:rPr>
              <w:t>Agreement</w:t>
            </w:r>
          </w:p>
          <w:p w14:paraId="2FFC149D" w14:textId="77777777" w:rsidR="00EC4D53" w:rsidRPr="00331F27" w:rsidRDefault="00EC4D53" w:rsidP="00EC4D53">
            <w:pPr>
              <w:pStyle w:val="ListParagraph"/>
              <w:numPr>
                <w:ilvl w:val="0"/>
                <w:numId w:val="19"/>
              </w:numPr>
              <w:spacing w:afterLines="0" w:after="120"/>
              <w:ind w:leftChars="0"/>
              <w:jc w:val="both"/>
              <w:rPr>
                <w:lang w:val="en-CA" w:eastAsia="zh-CN"/>
              </w:rPr>
            </w:pPr>
            <w:r w:rsidRPr="00331F27">
              <w:rPr>
                <w:lang w:val="en-CA" w:eastAsia="zh-CN"/>
              </w:rPr>
              <w:t>Study to determine whether DL PRS RSRP/RSRPP measurement is an error source for DL-</w:t>
            </w:r>
            <w:proofErr w:type="spellStart"/>
            <w:r w:rsidRPr="00331F27">
              <w:rPr>
                <w:lang w:val="en-CA" w:eastAsia="zh-CN"/>
              </w:rPr>
              <w:t>AoD</w:t>
            </w:r>
            <w:proofErr w:type="spellEnd"/>
            <w:r w:rsidRPr="00331F27">
              <w:rPr>
                <w:lang w:val="en-CA" w:eastAsia="zh-CN"/>
              </w:rPr>
              <w:t>, focusing at least on the following aspect</w:t>
            </w:r>
          </w:p>
          <w:p w14:paraId="74AFA76B" w14:textId="77777777" w:rsidR="00EC4D53" w:rsidRPr="00331F27" w:rsidRDefault="00EC4D53" w:rsidP="00EC4D53">
            <w:pPr>
              <w:pStyle w:val="ListParagraph"/>
              <w:numPr>
                <w:ilvl w:val="1"/>
                <w:numId w:val="19"/>
              </w:numPr>
              <w:spacing w:afterLines="0" w:after="120"/>
              <w:ind w:leftChars="0"/>
              <w:jc w:val="both"/>
              <w:rPr>
                <w:lang w:val="en-CA" w:eastAsia="zh-CN"/>
              </w:rPr>
            </w:pPr>
            <w:r w:rsidRPr="00331F27">
              <w:rPr>
                <w:lang w:val="en-CA" w:eastAsia="zh-CN"/>
              </w:rPr>
              <w:t>Impact of RSRP/RSRPP measurement on positioning accuracy</w:t>
            </w:r>
          </w:p>
          <w:p w14:paraId="5D335850" w14:textId="731DEBDC" w:rsidR="00EC4D53" w:rsidRPr="00EC4D53" w:rsidRDefault="00EC4D53" w:rsidP="00801C82">
            <w:pPr>
              <w:pStyle w:val="ListParagraph"/>
              <w:numPr>
                <w:ilvl w:val="0"/>
                <w:numId w:val="19"/>
              </w:numPr>
              <w:spacing w:afterLines="0" w:after="120"/>
              <w:ind w:leftChars="0"/>
              <w:jc w:val="both"/>
              <w:rPr>
                <w:lang w:val="en-CA" w:eastAsia="zh-CN"/>
              </w:rPr>
            </w:pPr>
            <w:r w:rsidRPr="00331F27">
              <w:rPr>
                <w:lang w:val="en-CA" w:eastAsia="zh-CN"/>
              </w:rPr>
              <w:t xml:space="preserve">FFS: Model of the error source (e.g., distribution, mean and/or standard deviation for integrity </w:t>
            </w:r>
            <w:proofErr w:type="spellStart"/>
            <w:r w:rsidRPr="00331F27">
              <w:rPr>
                <w:lang w:val="en-CA" w:eastAsia="zh-CN"/>
              </w:rPr>
              <w:t>overbounding</w:t>
            </w:r>
            <w:proofErr w:type="spellEnd"/>
            <w:r w:rsidRPr="00331F27">
              <w:rPr>
                <w:lang w:val="en-CA" w:eastAsia="zh-CN"/>
              </w:rPr>
              <w:t xml:space="preserve"> model, range)</w:t>
            </w:r>
          </w:p>
        </w:tc>
      </w:tr>
    </w:tbl>
    <w:p w14:paraId="442EAD29" w14:textId="08B61AF1" w:rsidR="00801C82" w:rsidRDefault="00801C82" w:rsidP="00801C82">
      <w:pPr>
        <w:spacing w:after="120"/>
        <w:rPr>
          <w:rFonts w:eastAsiaTheme="minorEastAsia"/>
          <w:lang w:val="x-none" w:eastAsia="x-none"/>
        </w:rPr>
      </w:pPr>
    </w:p>
    <w:p w14:paraId="5C44F971" w14:textId="0366F08E" w:rsidR="00A00694" w:rsidRDefault="00A00694" w:rsidP="00A00694">
      <w:pPr>
        <w:spacing w:after="120"/>
        <w:rPr>
          <w:lang w:val="en-CA" w:eastAsia="zh-CN"/>
        </w:rPr>
      </w:pPr>
      <w:r w:rsidRPr="00331F27">
        <w:rPr>
          <w:lang w:val="en-CA" w:eastAsia="zh-CN"/>
        </w:rPr>
        <w:t>DL-</w:t>
      </w:r>
      <w:proofErr w:type="spellStart"/>
      <w:r w:rsidRPr="00331F27">
        <w:rPr>
          <w:lang w:val="en-CA" w:eastAsia="zh-CN"/>
        </w:rPr>
        <w:t>AoD</w:t>
      </w:r>
      <w:proofErr w:type="spellEnd"/>
      <w:r>
        <w:rPr>
          <w:lang w:val="en-CA" w:eastAsia="zh-CN"/>
        </w:rPr>
        <w:t xml:space="preserve"> positioning is based on the </w:t>
      </w:r>
      <w:r w:rsidRPr="00331F27">
        <w:rPr>
          <w:lang w:val="en-CA" w:eastAsia="zh-CN"/>
        </w:rPr>
        <w:t>DL PRS RSRP/RSRPP measurement</w:t>
      </w:r>
      <w:r>
        <w:rPr>
          <w:lang w:val="en-CA" w:eastAsia="zh-CN"/>
        </w:rPr>
        <w:t xml:space="preserve"> provided by the UE. Needless to say, the </w:t>
      </w:r>
      <w:r w:rsidRPr="00331F27">
        <w:rPr>
          <w:lang w:val="en-CA" w:eastAsia="zh-CN"/>
        </w:rPr>
        <w:t>DL-</w:t>
      </w:r>
      <w:proofErr w:type="spellStart"/>
      <w:r w:rsidRPr="00331F27">
        <w:rPr>
          <w:lang w:val="en-CA" w:eastAsia="zh-CN"/>
        </w:rPr>
        <w:t>AoD</w:t>
      </w:r>
      <w:proofErr w:type="spellEnd"/>
      <w:r>
        <w:rPr>
          <w:lang w:val="en-CA" w:eastAsia="zh-CN"/>
        </w:rPr>
        <w:t xml:space="preserve"> positioning performance depends on the </w:t>
      </w:r>
      <w:r w:rsidRPr="00331F27">
        <w:rPr>
          <w:lang w:val="en-CA" w:eastAsia="zh-CN"/>
        </w:rPr>
        <w:t>DL PRS RSRP/RSRPP measurement</w:t>
      </w:r>
      <w:r>
        <w:rPr>
          <w:lang w:val="en-CA" w:eastAsia="zh-CN"/>
        </w:rPr>
        <w:t xml:space="preserve">s. Larger </w:t>
      </w:r>
      <w:r w:rsidRPr="00331F27">
        <w:rPr>
          <w:lang w:val="en-CA" w:eastAsia="zh-CN"/>
        </w:rPr>
        <w:t>DL PRS RSRP/RSRPP</w:t>
      </w:r>
      <w:r>
        <w:rPr>
          <w:lang w:val="en-CA" w:eastAsia="zh-CN"/>
        </w:rPr>
        <w:t xml:space="preserve"> errors will in general lead to larger</w:t>
      </w:r>
      <w:r w:rsidRPr="00A00694">
        <w:rPr>
          <w:lang w:val="en-CA" w:eastAsia="zh-CN"/>
        </w:rPr>
        <w:t xml:space="preserve"> </w:t>
      </w:r>
      <w:r w:rsidRPr="00331F27">
        <w:rPr>
          <w:lang w:val="en-CA" w:eastAsia="zh-CN"/>
        </w:rPr>
        <w:t>DL-</w:t>
      </w:r>
      <w:proofErr w:type="spellStart"/>
      <w:r w:rsidRPr="00331F27">
        <w:rPr>
          <w:lang w:val="en-CA" w:eastAsia="zh-CN"/>
        </w:rPr>
        <w:t>AoD</w:t>
      </w:r>
      <w:proofErr w:type="spellEnd"/>
      <w:r>
        <w:rPr>
          <w:lang w:val="en-CA" w:eastAsia="zh-CN"/>
        </w:rPr>
        <w:t xml:space="preserve"> positioning. Therefore, it is clear that </w:t>
      </w:r>
      <w:r w:rsidRPr="00A00694">
        <w:rPr>
          <w:lang w:val="en-CA" w:eastAsia="zh-CN"/>
        </w:rPr>
        <w:t>DL PRS RSRP/RSRPP measurement is an error source for DL-</w:t>
      </w:r>
      <w:proofErr w:type="spellStart"/>
      <w:r w:rsidRPr="00A00694">
        <w:rPr>
          <w:lang w:val="en-CA" w:eastAsia="zh-CN"/>
        </w:rPr>
        <w:t>AoD</w:t>
      </w:r>
      <w:proofErr w:type="spellEnd"/>
      <w:r>
        <w:rPr>
          <w:lang w:val="en-CA" w:eastAsia="zh-CN"/>
        </w:rPr>
        <w:t>.</w:t>
      </w:r>
    </w:p>
    <w:p w14:paraId="36670247" w14:textId="2F1EE26C" w:rsidR="00A00694" w:rsidRPr="00A00694" w:rsidRDefault="00A00694" w:rsidP="00466295">
      <w:pPr>
        <w:spacing w:after="120"/>
        <w:rPr>
          <w:lang w:val="en-CA" w:eastAsia="zh-CN"/>
        </w:rPr>
      </w:pPr>
      <w:r>
        <w:rPr>
          <w:lang w:val="en-CA" w:eastAsia="zh-CN"/>
        </w:rPr>
        <w:t xml:space="preserve">About the </w:t>
      </w:r>
      <w:r w:rsidR="00C1787A">
        <w:rPr>
          <w:lang w:val="en-CA" w:eastAsia="zh-CN"/>
        </w:rPr>
        <w:t>modelling</w:t>
      </w:r>
      <w:r>
        <w:rPr>
          <w:lang w:val="en-CA" w:eastAsia="zh-CN"/>
        </w:rPr>
        <w:t xml:space="preserve"> of the </w:t>
      </w:r>
      <w:r w:rsidRPr="00331F27">
        <w:rPr>
          <w:lang w:val="en-CA" w:eastAsia="zh-CN"/>
        </w:rPr>
        <w:t>DL PRS RSRP/RSRPP</w:t>
      </w:r>
      <w:r>
        <w:rPr>
          <w:lang w:val="en-CA" w:eastAsia="zh-CN"/>
        </w:rPr>
        <w:t xml:space="preserve"> </w:t>
      </w:r>
      <w:r w:rsidRPr="00331F27">
        <w:rPr>
          <w:lang w:val="en-CA" w:eastAsia="zh-CN"/>
        </w:rPr>
        <w:t>measurement</w:t>
      </w:r>
      <w:r>
        <w:rPr>
          <w:lang w:val="en-CA" w:eastAsia="zh-CN"/>
        </w:rPr>
        <w:t xml:space="preserve"> errors, </w:t>
      </w:r>
      <w:r w:rsidR="00466295">
        <w:rPr>
          <w:lang w:val="en-CA" w:eastAsia="zh-CN"/>
        </w:rPr>
        <w:t>s</w:t>
      </w:r>
      <w:r w:rsidRPr="00A00694">
        <w:rPr>
          <w:lang w:val="en-CA" w:eastAsia="zh-CN"/>
        </w:rPr>
        <w:t xml:space="preserve">imilar to </w:t>
      </w:r>
      <w:r w:rsidR="00466295">
        <w:rPr>
          <w:lang w:val="en-CA" w:eastAsia="zh-CN"/>
        </w:rPr>
        <w:t>other</w:t>
      </w:r>
      <w:r w:rsidRPr="00A00694">
        <w:rPr>
          <w:lang w:val="en-CA" w:eastAsia="zh-CN"/>
        </w:rPr>
        <w:t xml:space="preserve"> </w:t>
      </w:r>
      <w:r w:rsidR="00466295">
        <w:rPr>
          <w:lang w:val="en-CA" w:eastAsia="zh-CN"/>
        </w:rPr>
        <w:t>UE</w:t>
      </w:r>
      <w:r w:rsidRPr="00A00694">
        <w:rPr>
          <w:lang w:val="en-CA" w:eastAsia="zh-CN"/>
        </w:rPr>
        <w:t xml:space="preserve"> measurement, </w:t>
      </w:r>
      <w:r w:rsidR="00466295">
        <w:rPr>
          <w:lang w:val="en-CA" w:eastAsia="zh-CN"/>
        </w:rPr>
        <w:t>i</w:t>
      </w:r>
      <w:r w:rsidRPr="00A00694">
        <w:rPr>
          <w:lang w:val="en-CA" w:eastAsia="zh-CN"/>
        </w:rPr>
        <w:t xml:space="preserve">n our view, providing exact error modelling for </w:t>
      </w:r>
      <w:r w:rsidR="00466295" w:rsidRPr="00331F27">
        <w:rPr>
          <w:lang w:val="en-CA" w:eastAsia="zh-CN"/>
        </w:rPr>
        <w:t>DL PRS RSRP/RSRPP</w:t>
      </w:r>
      <w:r w:rsidR="00466295">
        <w:rPr>
          <w:lang w:val="en-CA" w:eastAsia="zh-CN"/>
        </w:rPr>
        <w:t xml:space="preserve"> </w:t>
      </w:r>
      <w:r w:rsidRPr="00A00694">
        <w:rPr>
          <w:lang w:val="en-CA" w:eastAsia="zh-CN"/>
        </w:rPr>
        <w:t xml:space="preserve">measurements suitable for all RF environments in real-time would be very difficult and may not be practical. </w:t>
      </w:r>
      <w:r w:rsidR="00466295">
        <w:rPr>
          <w:lang w:val="en-CA" w:eastAsia="zh-CN"/>
        </w:rPr>
        <w:t xml:space="preserve">Thus, our suggestion is still to use Gaussian distribution for </w:t>
      </w:r>
      <w:r w:rsidR="00466295" w:rsidRPr="00331F27">
        <w:rPr>
          <w:lang w:val="en-CA" w:eastAsia="zh-CN"/>
        </w:rPr>
        <w:t>DL PRS RSRP/RSRPP measurement</w:t>
      </w:r>
      <w:r w:rsidR="00466295">
        <w:rPr>
          <w:lang w:val="en-CA" w:eastAsia="zh-CN"/>
        </w:rPr>
        <w:t xml:space="preserve">s. In general, when UE reports the </w:t>
      </w:r>
      <w:r w:rsidR="00466295" w:rsidRPr="00331F27">
        <w:rPr>
          <w:lang w:val="en-CA" w:eastAsia="zh-CN"/>
        </w:rPr>
        <w:t>DL PRS RSRP/RSRPP measurement</w:t>
      </w:r>
      <w:r w:rsidR="00466295">
        <w:rPr>
          <w:lang w:val="en-CA" w:eastAsia="zh-CN"/>
        </w:rPr>
        <w:t xml:space="preserve">, the impact of bias known to the UE should be removed. Thus, even </w:t>
      </w:r>
      <w:r w:rsidR="00C1787A">
        <w:rPr>
          <w:lang w:val="en-CA" w:eastAsia="zh-CN"/>
        </w:rPr>
        <w:t xml:space="preserve">if </w:t>
      </w:r>
      <w:r w:rsidR="00466295">
        <w:rPr>
          <w:lang w:val="en-CA" w:eastAsia="zh-CN"/>
        </w:rPr>
        <w:t xml:space="preserve">there is a bias in the </w:t>
      </w:r>
      <w:r w:rsidR="00466295" w:rsidRPr="00331F27">
        <w:rPr>
          <w:lang w:val="en-CA" w:eastAsia="zh-CN"/>
        </w:rPr>
        <w:t>DL PRS RSRP/RSRPP measurement</w:t>
      </w:r>
      <w:r w:rsidR="00466295">
        <w:rPr>
          <w:lang w:val="en-CA" w:eastAsia="zh-CN"/>
        </w:rPr>
        <w:t>, the UE may not know</w:t>
      </w:r>
      <w:r w:rsidR="00C1787A">
        <w:rPr>
          <w:lang w:val="en-CA" w:eastAsia="zh-CN"/>
        </w:rPr>
        <w:t xml:space="preserve"> the value of the bias</w:t>
      </w:r>
      <w:r w:rsidR="00466295">
        <w:rPr>
          <w:lang w:val="en-CA" w:eastAsia="zh-CN"/>
        </w:rPr>
        <w:t xml:space="preserve">. Therefore, it makes more sense to assume the </w:t>
      </w:r>
      <w:r w:rsidR="00466295" w:rsidRPr="00331F27">
        <w:rPr>
          <w:lang w:val="en-CA" w:eastAsia="zh-CN"/>
        </w:rPr>
        <w:t>DL PRS RSRP/RSRPP measurement</w:t>
      </w:r>
      <w:r w:rsidR="00466295">
        <w:rPr>
          <w:lang w:val="en-CA" w:eastAsia="zh-CN"/>
        </w:rPr>
        <w:t xml:space="preserve"> errors are modelled as zero-mean </w:t>
      </w:r>
      <w:r w:rsidR="00466295" w:rsidRPr="00466295">
        <w:rPr>
          <w:rFonts w:eastAsiaTheme="minorEastAsia"/>
          <w:bCs/>
          <w:lang w:eastAsia="zh-CN"/>
        </w:rPr>
        <w:t>Gaussian distribution.</w:t>
      </w:r>
    </w:p>
    <w:p w14:paraId="1318C60D" w14:textId="73CFC124" w:rsidR="00A00694" w:rsidRDefault="00A00694" w:rsidP="00A00694">
      <w:pPr>
        <w:spacing w:after="120"/>
        <w:rPr>
          <w:rFonts w:eastAsiaTheme="minorEastAsia"/>
          <w:lang w:val="x-none" w:eastAsia="x-none"/>
        </w:rPr>
      </w:pPr>
    </w:p>
    <w:p w14:paraId="072EC9D2" w14:textId="2D147926" w:rsidR="00466295" w:rsidRDefault="00466295" w:rsidP="00466295">
      <w:pPr>
        <w:pStyle w:val="BodyText"/>
        <w:rPr>
          <w:rFonts w:eastAsiaTheme="minorEastAsia"/>
          <w:b/>
          <w:i/>
          <w:iCs/>
          <w:kern w:val="2"/>
          <w:lang w:eastAsia="zh-CN"/>
        </w:rPr>
      </w:pPr>
      <w:bookmarkStart w:id="6" w:name="P5"/>
      <w:r w:rsidRPr="001C0E1D">
        <w:rPr>
          <w:rFonts w:eastAsiaTheme="minorEastAsia"/>
          <w:b/>
          <w:i/>
          <w:iCs/>
          <w:lang w:eastAsia="zh-CN"/>
        </w:rPr>
        <w:t xml:space="preserve">Proposal </w:t>
      </w:r>
      <w:r w:rsidR="003F35BA">
        <w:rPr>
          <w:rFonts w:eastAsiaTheme="minorEastAsia"/>
          <w:b/>
          <w:i/>
          <w:iCs/>
          <w:lang w:eastAsia="zh-CN"/>
        </w:rPr>
        <w:t>5</w:t>
      </w:r>
      <w:r w:rsidRPr="001C0E1D">
        <w:rPr>
          <w:rFonts w:eastAsiaTheme="minorEastAsia"/>
          <w:b/>
          <w:i/>
          <w:iCs/>
          <w:lang w:eastAsia="zh-CN"/>
        </w:rPr>
        <w:t xml:space="preserve">: </w:t>
      </w:r>
      <w:r w:rsidRPr="00466295">
        <w:rPr>
          <w:rFonts w:eastAsiaTheme="minorEastAsia"/>
          <w:b/>
          <w:i/>
          <w:iCs/>
          <w:lang w:eastAsia="zh-CN"/>
        </w:rPr>
        <w:t>DL PRS RSRP/RSRPP measurement is an error source for DL-</w:t>
      </w:r>
      <w:proofErr w:type="spellStart"/>
      <w:r w:rsidRPr="00466295">
        <w:rPr>
          <w:rFonts w:eastAsiaTheme="minorEastAsia"/>
          <w:b/>
          <w:i/>
          <w:iCs/>
          <w:lang w:eastAsia="zh-CN"/>
        </w:rPr>
        <w:t>AoD</w:t>
      </w:r>
      <w:proofErr w:type="spellEnd"/>
      <w:r>
        <w:rPr>
          <w:rFonts w:eastAsiaTheme="minorEastAsia"/>
          <w:b/>
          <w:i/>
          <w:iCs/>
          <w:lang w:eastAsia="zh-CN"/>
        </w:rPr>
        <w:t xml:space="preserve"> positioning</w:t>
      </w:r>
      <w:r w:rsidRPr="001C0E1D">
        <w:rPr>
          <w:rFonts w:eastAsiaTheme="minorEastAsia"/>
          <w:b/>
          <w:i/>
          <w:iCs/>
          <w:kern w:val="2"/>
          <w:lang w:eastAsia="zh-CN"/>
        </w:rPr>
        <w:t>.</w:t>
      </w:r>
      <w:r w:rsidR="00C1787A">
        <w:rPr>
          <w:rFonts w:eastAsiaTheme="minorEastAsia"/>
          <w:b/>
          <w:i/>
          <w:iCs/>
          <w:kern w:val="2"/>
          <w:lang w:eastAsia="zh-CN"/>
        </w:rPr>
        <w:t xml:space="preserve"> </w:t>
      </w:r>
    </w:p>
    <w:p w14:paraId="4D344593" w14:textId="7B64C62E" w:rsidR="00A00694" w:rsidRPr="00466295" w:rsidRDefault="00466295" w:rsidP="00466295">
      <w:pPr>
        <w:pStyle w:val="BodyText"/>
        <w:rPr>
          <w:rFonts w:eastAsiaTheme="minorEastAsia"/>
          <w:b/>
          <w:i/>
          <w:iCs/>
          <w:kern w:val="2"/>
          <w:lang w:eastAsia="zh-CN"/>
        </w:rPr>
      </w:pPr>
      <w:bookmarkStart w:id="7" w:name="P6"/>
      <w:bookmarkEnd w:id="6"/>
      <w:r w:rsidRPr="001C0E1D">
        <w:rPr>
          <w:rFonts w:eastAsiaTheme="minorEastAsia"/>
          <w:b/>
          <w:i/>
          <w:iCs/>
          <w:lang w:eastAsia="zh-CN"/>
        </w:rPr>
        <w:t xml:space="preserve">Proposal </w:t>
      </w:r>
      <w:r w:rsidR="003F35BA">
        <w:rPr>
          <w:rFonts w:eastAsiaTheme="minorEastAsia"/>
          <w:b/>
          <w:i/>
          <w:iCs/>
          <w:lang w:eastAsia="zh-CN"/>
        </w:rPr>
        <w:t>6</w:t>
      </w:r>
      <w:r w:rsidRPr="001C0E1D">
        <w:rPr>
          <w:rFonts w:eastAsiaTheme="minorEastAsia"/>
          <w:b/>
          <w:i/>
          <w:iCs/>
          <w:lang w:eastAsia="zh-CN"/>
        </w:rPr>
        <w:t xml:space="preserve">: </w:t>
      </w:r>
      <w:r w:rsidRPr="00466295">
        <w:rPr>
          <w:rFonts w:eastAsiaTheme="minorEastAsia"/>
          <w:b/>
          <w:i/>
          <w:iCs/>
          <w:lang w:eastAsia="zh-CN"/>
        </w:rPr>
        <w:t xml:space="preserve">DL PRS RSRP/RSRPP measurement </w:t>
      </w:r>
      <w:r>
        <w:rPr>
          <w:rFonts w:eastAsiaTheme="minorEastAsia"/>
          <w:b/>
          <w:i/>
          <w:iCs/>
          <w:lang w:eastAsia="zh-CN"/>
        </w:rPr>
        <w:t>error can be modelled by a zero-mean Gaussian distribution</w:t>
      </w:r>
      <w:r w:rsidRPr="001C0E1D">
        <w:rPr>
          <w:rFonts w:eastAsiaTheme="minorEastAsia"/>
          <w:b/>
          <w:i/>
          <w:iCs/>
          <w:kern w:val="2"/>
          <w:lang w:eastAsia="zh-CN"/>
        </w:rPr>
        <w:t>.</w:t>
      </w:r>
    </w:p>
    <w:bookmarkEnd w:id="7"/>
    <w:p w14:paraId="1ACDC12B" w14:textId="77777777" w:rsidR="00EC4D53" w:rsidRPr="00466295" w:rsidRDefault="00EC4D53" w:rsidP="00801C82">
      <w:pPr>
        <w:spacing w:after="120"/>
        <w:rPr>
          <w:rFonts w:eastAsiaTheme="minorEastAsia"/>
          <w:lang w:eastAsia="x-none"/>
        </w:rPr>
      </w:pPr>
    </w:p>
    <w:p w14:paraId="305EBFA6" w14:textId="257D9580" w:rsidR="0074294B" w:rsidRDefault="00567E6A" w:rsidP="0074294B">
      <w:pPr>
        <w:pStyle w:val="Heading2"/>
        <w:rPr>
          <w:rFonts w:eastAsiaTheme="minorEastAsia"/>
          <w:lang w:val="en-US" w:eastAsia="zh-CN"/>
        </w:rPr>
      </w:pPr>
      <w:r>
        <w:rPr>
          <w:lang w:val="en-US"/>
        </w:rPr>
        <w:t>B</w:t>
      </w:r>
      <w:r w:rsidR="0074294B" w:rsidRPr="0074294B">
        <w:rPr>
          <w:lang w:val="en-US"/>
        </w:rPr>
        <w:t xml:space="preserve">oresight direction </w:t>
      </w:r>
      <w:r w:rsidR="0074294B">
        <w:rPr>
          <w:lang w:val="en-US"/>
        </w:rPr>
        <w:t xml:space="preserve">and </w:t>
      </w:r>
      <w:r w:rsidR="0074294B">
        <w:t>beam information</w:t>
      </w:r>
      <w:r w:rsidR="00B84E4B">
        <w:rPr>
          <w:lang w:val="en-US"/>
        </w:rPr>
        <w:t xml:space="preserve"> errors</w:t>
      </w:r>
    </w:p>
    <w:p w14:paraId="3DEB1AE5" w14:textId="77777777" w:rsidR="0074294B" w:rsidRPr="0093783B" w:rsidRDefault="0074294B" w:rsidP="0074294B">
      <w:pPr>
        <w:pStyle w:val="3GPPText"/>
        <w:rPr>
          <w:sz w:val="20"/>
          <w:lang w:eastAsia="zh-CN"/>
        </w:rPr>
      </w:pPr>
      <w:r w:rsidRPr="0093783B">
        <w:rPr>
          <w:sz w:val="20"/>
          <w:lang w:eastAsia="zh-CN"/>
        </w:rPr>
        <w:t xml:space="preserve">The following agreements were achieved at RAN1#110 </w:t>
      </w:r>
      <w:r w:rsidRPr="0093783B">
        <w:rPr>
          <w:sz w:val="20"/>
          <w:lang w:val="en-GB" w:eastAsia="zh-CN"/>
        </w:rPr>
        <w:t>related to</w:t>
      </w:r>
      <w:r w:rsidRPr="0093783B">
        <w:rPr>
          <w:rFonts w:eastAsiaTheme="minorEastAsia"/>
          <w:sz w:val="20"/>
          <w:szCs w:val="24"/>
          <w:lang w:eastAsia="zh-CN"/>
        </w:rPr>
        <w:t xml:space="preserve"> modelling of </w:t>
      </w:r>
      <w:r w:rsidRPr="0093783B">
        <w:rPr>
          <w:sz w:val="20"/>
        </w:rPr>
        <w:t>TRP</w:t>
      </w:r>
      <w:r w:rsidRPr="00632A7A">
        <w:t xml:space="preserve"> </w:t>
      </w:r>
      <w:r w:rsidRPr="00632A7A">
        <w:rPr>
          <w:sz w:val="20"/>
        </w:rPr>
        <w:t xml:space="preserve">Location </w:t>
      </w:r>
      <w:r w:rsidRPr="0093783B">
        <w:rPr>
          <w:sz w:val="20"/>
        </w:rPr>
        <w:t>/ARP errors</w:t>
      </w:r>
      <w:r w:rsidRPr="0093783B">
        <w:rPr>
          <w:rFonts w:eastAsiaTheme="minorEastAsia"/>
          <w:sz w:val="20"/>
          <w:szCs w:val="24"/>
          <w:lang w:eastAsia="zh-CN"/>
        </w:rPr>
        <w:t xml:space="preserve"> </w:t>
      </w:r>
      <w:r w:rsidRPr="0093783B">
        <w:rPr>
          <w:rFonts w:eastAsiaTheme="minorEastAsia"/>
          <w:sz w:val="20"/>
          <w:szCs w:val="24"/>
          <w:lang w:eastAsia="zh-CN"/>
        </w:rPr>
        <w:fldChar w:fldCharType="begin"/>
      </w:r>
      <w:r w:rsidRPr="0093783B">
        <w:rPr>
          <w:rFonts w:eastAsiaTheme="minorEastAsia"/>
          <w:sz w:val="20"/>
          <w:szCs w:val="24"/>
          <w:lang w:eastAsia="zh-CN"/>
        </w:rPr>
        <w:instrText xml:space="preserve"> REF _Ref115162987 \r \h  \* MERGEFORMAT </w:instrText>
      </w:r>
      <w:r w:rsidRPr="0093783B">
        <w:rPr>
          <w:rFonts w:eastAsiaTheme="minorEastAsia"/>
          <w:sz w:val="20"/>
          <w:szCs w:val="24"/>
          <w:lang w:eastAsia="zh-CN"/>
        </w:rPr>
      </w:r>
      <w:r w:rsidRPr="0093783B">
        <w:rPr>
          <w:rFonts w:eastAsiaTheme="minorEastAsia"/>
          <w:sz w:val="20"/>
          <w:szCs w:val="24"/>
          <w:lang w:eastAsia="zh-CN"/>
        </w:rPr>
        <w:fldChar w:fldCharType="separate"/>
      </w:r>
      <w:r w:rsidRPr="0093783B">
        <w:rPr>
          <w:rFonts w:eastAsiaTheme="minorEastAsia"/>
          <w:sz w:val="20"/>
          <w:szCs w:val="24"/>
          <w:lang w:eastAsia="zh-CN"/>
        </w:rPr>
        <w:t>[3]</w:t>
      </w:r>
      <w:r w:rsidRPr="0093783B">
        <w:rPr>
          <w:rFonts w:eastAsiaTheme="minorEastAsia"/>
          <w:sz w:val="20"/>
          <w:szCs w:val="24"/>
          <w:lang w:eastAsia="zh-CN"/>
        </w:rPr>
        <w:fldChar w:fldCharType="end"/>
      </w:r>
      <w:r w:rsidRPr="0093783B">
        <w:rPr>
          <w:sz w:val="20"/>
          <w:lang w:eastAsia="zh-CN"/>
        </w:rPr>
        <w:t>:</w:t>
      </w:r>
    </w:p>
    <w:tbl>
      <w:tblPr>
        <w:tblStyle w:val="TableGrid"/>
        <w:tblW w:w="0" w:type="auto"/>
        <w:tblLook w:val="04A0" w:firstRow="1" w:lastRow="0" w:firstColumn="1" w:lastColumn="0" w:noHBand="0" w:noVBand="1"/>
      </w:tblPr>
      <w:tblGrid>
        <w:gridCol w:w="9060"/>
      </w:tblGrid>
      <w:tr w:rsidR="005714F9" w14:paraId="143ED526" w14:textId="77777777" w:rsidTr="005714F9">
        <w:tc>
          <w:tcPr>
            <w:tcW w:w="9060" w:type="dxa"/>
          </w:tcPr>
          <w:p w14:paraId="09B28AC4" w14:textId="77777777" w:rsidR="005714F9" w:rsidRPr="008C710C" w:rsidRDefault="005714F9" w:rsidP="005714F9">
            <w:pPr>
              <w:spacing w:after="120"/>
              <w:rPr>
                <w:b/>
                <w:u w:val="single"/>
              </w:rPr>
            </w:pPr>
            <w:r w:rsidRPr="008C710C">
              <w:rPr>
                <w:b/>
                <w:highlight w:val="green"/>
                <w:u w:val="single"/>
              </w:rPr>
              <w:t>Agreement</w:t>
            </w:r>
            <w:r>
              <w:rPr>
                <w:b/>
                <w:u w:val="single"/>
              </w:rPr>
              <w:t xml:space="preserve"> (RAN1#110bis-e)</w:t>
            </w:r>
          </w:p>
          <w:p w14:paraId="2182270B" w14:textId="77777777" w:rsidR="005714F9" w:rsidRDefault="005714F9" w:rsidP="005714F9">
            <w:pPr>
              <w:pStyle w:val="ListParagraph"/>
              <w:numPr>
                <w:ilvl w:val="0"/>
                <w:numId w:val="29"/>
              </w:numPr>
              <w:spacing w:afterLines="0" w:after="120"/>
              <w:ind w:leftChars="0"/>
              <w:jc w:val="both"/>
            </w:pPr>
            <w:r>
              <w:rPr>
                <w:lang w:val="en-CA"/>
              </w:rPr>
              <w:lastRenderedPageBreak/>
              <w:t xml:space="preserve">For UE-based positioning integrity mode, </w:t>
            </w:r>
            <w:r>
              <w:t>study whether boresight direction of DL PRS (NR-DL-PRS-</w:t>
            </w:r>
            <w:proofErr w:type="spellStart"/>
            <w:r>
              <w:t>BeamInfo</w:t>
            </w:r>
            <w:proofErr w:type="spellEnd"/>
            <w:r>
              <w:t>) and/or beam information (NR-TRP-</w:t>
            </w:r>
            <w:proofErr w:type="spellStart"/>
            <w:r>
              <w:t>BeamAntennaInfo</w:t>
            </w:r>
            <w:proofErr w:type="spellEnd"/>
            <w:r>
              <w:t>) of DL PRS are error sources or not, focusing on the following aspects:</w:t>
            </w:r>
          </w:p>
          <w:p w14:paraId="1920A06C" w14:textId="77777777" w:rsidR="005714F9" w:rsidRDefault="005714F9" w:rsidP="005714F9">
            <w:pPr>
              <w:pStyle w:val="ListParagraph"/>
              <w:numPr>
                <w:ilvl w:val="1"/>
                <w:numId w:val="29"/>
              </w:numPr>
              <w:spacing w:afterLines="0" w:after="120"/>
              <w:ind w:leftChars="0"/>
              <w:jc w:val="both"/>
            </w:pPr>
            <w:r>
              <w:t>Granularity of boresight direction of DL-PRS and its influence on positioning integrity</w:t>
            </w:r>
          </w:p>
          <w:p w14:paraId="13B71765" w14:textId="77777777" w:rsidR="005714F9" w:rsidRDefault="005714F9" w:rsidP="005714F9">
            <w:pPr>
              <w:pStyle w:val="ListParagraph"/>
              <w:numPr>
                <w:ilvl w:val="1"/>
                <w:numId w:val="29"/>
              </w:numPr>
              <w:spacing w:afterLines="0" w:after="120"/>
              <w:ind w:leftChars="0"/>
              <w:jc w:val="both"/>
            </w:pPr>
            <w:r>
              <w:t xml:space="preserve">Feasibility and complexity of </w:t>
            </w:r>
            <w:proofErr w:type="spellStart"/>
            <w:r>
              <w:t>modeling</w:t>
            </w:r>
            <w:proofErr w:type="spellEnd"/>
          </w:p>
          <w:p w14:paraId="72092E18" w14:textId="77777777" w:rsidR="005714F9" w:rsidRDefault="005714F9" w:rsidP="005714F9">
            <w:pPr>
              <w:pStyle w:val="ListParagraph"/>
              <w:numPr>
                <w:ilvl w:val="1"/>
                <w:numId w:val="29"/>
              </w:numPr>
              <w:spacing w:afterLines="0" w:after="120"/>
              <w:ind w:leftChars="0"/>
              <w:jc w:val="both"/>
            </w:pPr>
            <w:r>
              <w:t xml:space="preserve">Feasibility of obtaining quality/statistical parameters of beam information from the </w:t>
            </w:r>
            <w:proofErr w:type="spellStart"/>
            <w:r>
              <w:t>gNB</w:t>
            </w:r>
            <w:proofErr w:type="spellEnd"/>
          </w:p>
          <w:p w14:paraId="653A3598" w14:textId="77777777" w:rsidR="005714F9" w:rsidRDefault="005714F9" w:rsidP="005714F9">
            <w:pPr>
              <w:pStyle w:val="ListParagraph"/>
              <w:numPr>
                <w:ilvl w:val="1"/>
                <w:numId w:val="29"/>
              </w:numPr>
              <w:spacing w:afterLines="0" w:after="120"/>
              <w:ind w:leftChars="0"/>
              <w:jc w:val="both"/>
            </w:pPr>
            <w:r>
              <w:t xml:space="preserve">Influence on measurement errors at the UE </w:t>
            </w:r>
          </w:p>
          <w:p w14:paraId="0526F132" w14:textId="77777777" w:rsidR="005714F9" w:rsidRDefault="005714F9" w:rsidP="005714F9">
            <w:pPr>
              <w:pStyle w:val="ListParagraph"/>
              <w:numPr>
                <w:ilvl w:val="0"/>
                <w:numId w:val="29"/>
              </w:numPr>
              <w:spacing w:afterLines="0" w:after="120"/>
              <w:ind w:leftChars="0"/>
              <w:jc w:val="both"/>
            </w:pPr>
            <w:r>
              <w:t>Other aspects are not precluded</w:t>
            </w:r>
          </w:p>
          <w:p w14:paraId="4AE37CFD" w14:textId="0AFCBE24" w:rsidR="005714F9" w:rsidRPr="005714F9" w:rsidRDefault="005714F9" w:rsidP="0074294B">
            <w:pPr>
              <w:pStyle w:val="ListParagraph"/>
              <w:numPr>
                <w:ilvl w:val="0"/>
                <w:numId w:val="29"/>
              </w:numPr>
              <w:spacing w:afterLines="0" w:after="120"/>
              <w:ind w:leftChars="0"/>
              <w:rPr>
                <w:lang w:val="en-CA"/>
              </w:rPr>
            </w:pPr>
            <w:r>
              <w:rPr>
                <w:lang w:val="en-CA"/>
              </w:rPr>
              <w:t>Note: Definition of “UE-based positioning integrity mode” can be found in Table 9.4.1.1.1 in TR 38.857</w:t>
            </w:r>
          </w:p>
        </w:tc>
      </w:tr>
    </w:tbl>
    <w:p w14:paraId="73A88C94" w14:textId="77777777" w:rsidR="0074294B" w:rsidRDefault="0074294B" w:rsidP="0074294B">
      <w:pPr>
        <w:spacing w:after="120"/>
        <w:rPr>
          <w:b/>
          <w:highlight w:val="green"/>
          <w:u w:val="single"/>
        </w:rPr>
      </w:pPr>
    </w:p>
    <w:p w14:paraId="1CB90F5D" w14:textId="3F865ED9" w:rsidR="00360A62" w:rsidRDefault="005714F9" w:rsidP="0061288A">
      <w:pPr>
        <w:pStyle w:val="BodyText"/>
      </w:pPr>
      <w:r>
        <w:rPr>
          <w:rFonts w:eastAsiaTheme="minorEastAsia"/>
          <w:iCs/>
          <w:kern w:val="2"/>
          <w:lang w:val="en-CA" w:eastAsia="zh-CN"/>
        </w:rPr>
        <w:t xml:space="preserve">The </w:t>
      </w:r>
      <w:r>
        <w:t>NR-DL-PRS-</w:t>
      </w:r>
      <w:proofErr w:type="spellStart"/>
      <w:r>
        <w:t>BeamInfo</w:t>
      </w:r>
      <w:proofErr w:type="spellEnd"/>
      <w:r>
        <w:t xml:space="preserve"> and NR-TRP-</w:t>
      </w:r>
      <w:proofErr w:type="spellStart"/>
      <w:r>
        <w:t>BeamAntennaInfo</w:t>
      </w:r>
      <w:proofErr w:type="spellEnd"/>
      <w:r>
        <w:t xml:space="preserve"> are defined in TS 37.355 for UE-based DL-</w:t>
      </w:r>
      <w:proofErr w:type="spellStart"/>
      <w:r>
        <w:t>AoD</w:t>
      </w:r>
      <w:proofErr w:type="spellEnd"/>
      <w:r>
        <w:t xml:space="preserve"> positioning. </w:t>
      </w:r>
    </w:p>
    <w:tbl>
      <w:tblPr>
        <w:tblStyle w:val="TableGrid"/>
        <w:tblW w:w="0" w:type="auto"/>
        <w:tblLook w:val="04A0" w:firstRow="1" w:lastRow="0" w:firstColumn="1" w:lastColumn="0" w:noHBand="0" w:noVBand="1"/>
      </w:tblPr>
      <w:tblGrid>
        <w:gridCol w:w="9060"/>
      </w:tblGrid>
      <w:tr w:rsidR="00133A96" w14:paraId="2F7D254E" w14:textId="77777777" w:rsidTr="00133A96">
        <w:tc>
          <w:tcPr>
            <w:tcW w:w="9060" w:type="dxa"/>
          </w:tcPr>
          <w:p w14:paraId="2C1291D2" w14:textId="77777777" w:rsidR="00133A96" w:rsidRPr="0055568D" w:rsidRDefault="00133A96" w:rsidP="00133A96">
            <w:pPr>
              <w:pStyle w:val="PL"/>
              <w:shd w:val="clear" w:color="auto" w:fill="E6E6E6"/>
            </w:pPr>
            <w:r w:rsidRPr="0055568D">
              <w:t>-- ASN1START</w:t>
            </w:r>
          </w:p>
          <w:p w14:paraId="5F710053" w14:textId="77777777" w:rsidR="00133A96" w:rsidRPr="0055568D" w:rsidRDefault="00133A96" w:rsidP="00133A96">
            <w:pPr>
              <w:pStyle w:val="PL"/>
              <w:shd w:val="clear" w:color="auto" w:fill="E6E6E6"/>
            </w:pPr>
          </w:p>
          <w:p w14:paraId="0D266498" w14:textId="77777777" w:rsidR="00133A96" w:rsidRPr="0055568D" w:rsidRDefault="00133A96" w:rsidP="00133A96">
            <w:pPr>
              <w:pStyle w:val="PL"/>
              <w:shd w:val="clear" w:color="auto" w:fill="E6E6E6"/>
            </w:pPr>
            <w:r w:rsidRPr="0055568D">
              <w:t>NR-DL-PRS-BeamInfo-r16 ::= SEQUENCE (SIZE (1..nrMaxFreqLayers-r16)) OF</w:t>
            </w:r>
          </w:p>
          <w:p w14:paraId="14EDD90A" w14:textId="77777777" w:rsidR="00133A96" w:rsidRPr="0055568D" w:rsidRDefault="00133A96" w:rsidP="00133A9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NR-DL-PRS-BeamInfoPerFreqLayer-r16</w:t>
            </w:r>
          </w:p>
          <w:p w14:paraId="03AC027E" w14:textId="77777777" w:rsidR="00133A96" w:rsidRPr="0055568D" w:rsidRDefault="00133A96" w:rsidP="00133A96">
            <w:pPr>
              <w:pStyle w:val="PL"/>
              <w:shd w:val="clear" w:color="auto" w:fill="E6E6E6"/>
            </w:pPr>
          </w:p>
          <w:p w14:paraId="78E8558A" w14:textId="77777777" w:rsidR="00133A96" w:rsidRPr="0055568D" w:rsidRDefault="00133A96" w:rsidP="00133A96">
            <w:pPr>
              <w:pStyle w:val="PL"/>
              <w:shd w:val="clear" w:color="auto" w:fill="E6E6E6"/>
            </w:pPr>
            <w:r w:rsidRPr="0055568D">
              <w:t>NR-DL-PRS-BeamInfoPerFreqLayer-r16 ::= SEQUENCE (SIZE (1..nrMaxTRPsPerFreq-r16)) OF</w:t>
            </w:r>
          </w:p>
          <w:p w14:paraId="04269110" w14:textId="77777777" w:rsidR="00133A96" w:rsidRPr="0055568D" w:rsidRDefault="00133A96" w:rsidP="00133A9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NR-DL-PRS-BeamInfoPerTRP-r16</w:t>
            </w:r>
          </w:p>
          <w:p w14:paraId="5697C517" w14:textId="77777777" w:rsidR="00133A96" w:rsidRPr="0055568D" w:rsidRDefault="00133A96" w:rsidP="00133A96">
            <w:pPr>
              <w:pStyle w:val="PL"/>
              <w:shd w:val="clear" w:color="auto" w:fill="E6E6E6"/>
            </w:pPr>
          </w:p>
          <w:p w14:paraId="1770D8A0" w14:textId="77777777" w:rsidR="00133A96" w:rsidRPr="0055568D" w:rsidRDefault="00133A96" w:rsidP="00133A96">
            <w:pPr>
              <w:pStyle w:val="PL"/>
              <w:shd w:val="clear" w:color="auto" w:fill="E6E6E6"/>
            </w:pPr>
            <w:r w:rsidRPr="0055568D">
              <w:t>NR-DL-PRS-BeamInfoPerTRP-r16 ::= SEQUENCE {</w:t>
            </w:r>
          </w:p>
          <w:p w14:paraId="5F3340B9" w14:textId="77777777" w:rsidR="00133A96" w:rsidRPr="0055568D" w:rsidRDefault="00133A96" w:rsidP="00133A96">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4C46E7CD" w14:textId="77777777" w:rsidR="00133A96" w:rsidRPr="0055568D" w:rsidRDefault="00133A96" w:rsidP="00133A96">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t>OPTIONAL,</w:t>
            </w:r>
            <w:r w:rsidRPr="0055568D">
              <w:rPr>
                <w:snapToGrid w:val="0"/>
              </w:rPr>
              <w:tab/>
              <w:t>-- Need ON</w:t>
            </w:r>
          </w:p>
          <w:p w14:paraId="57378135" w14:textId="77777777" w:rsidR="00133A96" w:rsidRPr="0055568D" w:rsidRDefault="00133A96" w:rsidP="00133A96">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0764B103" w14:textId="77777777" w:rsidR="00133A96" w:rsidRPr="0055568D" w:rsidRDefault="00133A96" w:rsidP="00133A96">
            <w:pPr>
              <w:pStyle w:val="PL"/>
              <w:shd w:val="clear" w:color="auto" w:fill="E6E6E6"/>
              <w:rPr>
                <w:snapToGrid w:val="0"/>
              </w:rPr>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t>OPTIONAL,</w:t>
            </w:r>
            <w:r w:rsidRPr="0055568D">
              <w:rPr>
                <w:snapToGrid w:val="0"/>
              </w:rPr>
              <w:tab/>
              <w:t>-- Need ON</w:t>
            </w:r>
          </w:p>
          <w:p w14:paraId="3CE78300" w14:textId="77777777" w:rsidR="00133A96" w:rsidRPr="0055568D" w:rsidRDefault="00133A96" w:rsidP="00133A96">
            <w:pPr>
              <w:pStyle w:val="PL"/>
              <w:shd w:val="clear" w:color="auto" w:fill="E6E6E6"/>
            </w:pPr>
            <w:r w:rsidRPr="0055568D">
              <w:rPr>
                <w:snapToGrid w:val="0"/>
              </w:rPr>
              <w:tab/>
            </w:r>
            <w:r w:rsidRPr="0055568D">
              <w:t>associated-DL-PRS-ID-r16</w:t>
            </w:r>
            <w:r w:rsidRPr="0055568D">
              <w:tab/>
            </w:r>
            <w:r w:rsidRPr="0055568D">
              <w:tab/>
            </w:r>
            <w:r w:rsidRPr="0055568D">
              <w:tab/>
              <w:t>INTEGER (0..255)</w:t>
            </w:r>
            <w:r w:rsidRPr="0055568D">
              <w:tab/>
            </w:r>
            <w:r w:rsidRPr="0055568D">
              <w:tab/>
              <w:t>OPTIONAL,</w:t>
            </w:r>
            <w:r w:rsidRPr="0055568D">
              <w:tab/>
              <w:t>-- Need OP</w:t>
            </w:r>
          </w:p>
          <w:p w14:paraId="189978B6" w14:textId="77777777" w:rsidR="00133A96" w:rsidRPr="0055568D" w:rsidRDefault="00133A96" w:rsidP="00133A96">
            <w:pPr>
              <w:pStyle w:val="PL"/>
              <w:shd w:val="clear" w:color="auto" w:fill="E6E6E6"/>
            </w:pPr>
            <w:r w:rsidRPr="0055568D">
              <w:tab/>
              <w:t>lcs-GCS-TranslationParameter-r16</w:t>
            </w:r>
            <w:r w:rsidRPr="0055568D">
              <w:tab/>
              <w:t>LCS-GCS-TranslationParameter-r16</w:t>
            </w:r>
            <w:r w:rsidRPr="0055568D">
              <w:tab/>
            </w:r>
          </w:p>
          <w:p w14:paraId="52B88C33" w14:textId="77777777" w:rsidR="00133A96" w:rsidRPr="0055568D" w:rsidRDefault="00133A96" w:rsidP="00133A9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r w:rsidRPr="0055568D">
              <w:tab/>
              <w:t>-- Need OP</w:t>
            </w:r>
          </w:p>
          <w:p w14:paraId="0CE74F35" w14:textId="77777777" w:rsidR="00133A96" w:rsidRPr="0055568D" w:rsidRDefault="00133A96" w:rsidP="00133A96">
            <w:pPr>
              <w:pStyle w:val="PL"/>
              <w:shd w:val="clear" w:color="auto" w:fill="E6E6E6"/>
            </w:pPr>
            <w:r w:rsidRPr="0055568D">
              <w:tab/>
              <w:t>dl-PRS-BeamInfoSet-r16</w:t>
            </w:r>
            <w:r w:rsidRPr="0055568D">
              <w:tab/>
            </w:r>
            <w:r w:rsidRPr="0055568D">
              <w:tab/>
            </w:r>
            <w:r w:rsidRPr="0055568D">
              <w:tab/>
            </w:r>
            <w:r w:rsidRPr="0055568D">
              <w:tab/>
              <w:t>DL-PRS-BeamInfoSet-r16</w:t>
            </w:r>
            <w:r w:rsidRPr="0055568D">
              <w:tab/>
              <w:t>OPTIONAL,</w:t>
            </w:r>
            <w:r w:rsidRPr="0055568D">
              <w:tab/>
              <w:t>-- Need OP</w:t>
            </w:r>
          </w:p>
          <w:p w14:paraId="20D64D18" w14:textId="77777777" w:rsidR="00133A96" w:rsidRPr="0055568D" w:rsidRDefault="00133A96" w:rsidP="00133A96">
            <w:pPr>
              <w:pStyle w:val="PL"/>
              <w:shd w:val="clear" w:color="auto" w:fill="E6E6E6"/>
            </w:pPr>
            <w:r w:rsidRPr="0055568D">
              <w:tab/>
              <w:t>...</w:t>
            </w:r>
          </w:p>
          <w:p w14:paraId="585844F8" w14:textId="77777777" w:rsidR="00133A96" w:rsidRPr="0055568D" w:rsidRDefault="00133A96" w:rsidP="00133A96">
            <w:pPr>
              <w:pStyle w:val="PL"/>
              <w:shd w:val="clear" w:color="auto" w:fill="E6E6E6"/>
            </w:pPr>
            <w:r w:rsidRPr="0055568D">
              <w:t>}</w:t>
            </w:r>
          </w:p>
          <w:p w14:paraId="4D5AC139" w14:textId="77777777" w:rsidR="00133A96" w:rsidRPr="0055568D" w:rsidRDefault="00133A96" w:rsidP="00133A96">
            <w:pPr>
              <w:pStyle w:val="PL"/>
              <w:shd w:val="clear" w:color="auto" w:fill="E6E6E6"/>
            </w:pPr>
          </w:p>
          <w:p w14:paraId="2DB38D76" w14:textId="77777777" w:rsidR="00133A96" w:rsidRPr="0055568D" w:rsidRDefault="00133A96" w:rsidP="00133A96">
            <w:pPr>
              <w:pStyle w:val="PL"/>
              <w:shd w:val="clear" w:color="auto" w:fill="E6E6E6"/>
            </w:pPr>
            <w:r w:rsidRPr="0055568D">
              <w:t>DL-PRS-BeamInfoSet-r16 ::= SEQUENCE (SIZE(1..</w:t>
            </w:r>
            <w:r w:rsidRPr="0055568D">
              <w:rPr>
                <w:snapToGrid w:val="0"/>
              </w:rPr>
              <w:t>nrMaxSetsPerTrpPerFreqLayer-r16</w:t>
            </w:r>
            <w:r w:rsidRPr="0055568D">
              <w:t>)) OF</w:t>
            </w:r>
          </w:p>
          <w:p w14:paraId="5C46B4F8" w14:textId="77777777" w:rsidR="00133A96" w:rsidRPr="0055568D" w:rsidRDefault="00133A96" w:rsidP="00133A9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DL-PRS-BeamInfoResourceSet-r16</w:t>
            </w:r>
          </w:p>
          <w:p w14:paraId="1F99646A" w14:textId="77777777" w:rsidR="00133A96" w:rsidRPr="0055568D" w:rsidRDefault="00133A96" w:rsidP="00133A96">
            <w:pPr>
              <w:pStyle w:val="PL"/>
              <w:shd w:val="clear" w:color="auto" w:fill="E6E6E6"/>
            </w:pPr>
          </w:p>
          <w:p w14:paraId="5AADF393" w14:textId="77777777" w:rsidR="00133A96" w:rsidRPr="0055568D" w:rsidRDefault="00133A96" w:rsidP="00133A96">
            <w:pPr>
              <w:pStyle w:val="PL"/>
              <w:shd w:val="clear" w:color="auto" w:fill="E6E6E6"/>
            </w:pPr>
            <w:r w:rsidRPr="0055568D">
              <w:t>DL-PRS-BeamInfoResourceSet-r16 ::= SEQUENCE (SIZE(1..</w:t>
            </w:r>
            <w:r w:rsidRPr="0055568D">
              <w:rPr>
                <w:snapToGrid w:val="0"/>
              </w:rPr>
              <w:t>nrMaxResourcesPerSet-r16</w:t>
            </w:r>
            <w:r w:rsidRPr="0055568D">
              <w:t>)) OF</w:t>
            </w:r>
          </w:p>
          <w:p w14:paraId="5E6629AA" w14:textId="77777777" w:rsidR="00133A96" w:rsidRPr="0055568D" w:rsidRDefault="00133A96" w:rsidP="00133A9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DL-PRS-BeamInfoElement-r16</w:t>
            </w:r>
          </w:p>
          <w:p w14:paraId="105941BE" w14:textId="77777777" w:rsidR="00133A96" w:rsidRPr="0055568D" w:rsidRDefault="00133A96" w:rsidP="00133A96">
            <w:pPr>
              <w:pStyle w:val="PL"/>
              <w:shd w:val="clear" w:color="auto" w:fill="E6E6E6"/>
            </w:pPr>
          </w:p>
          <w:p w14:paraId="4B3BC77A" w14:textId="77777777" w:rsidR="00133A96" w:rsidRPr="0055568D" w:rsidRDefault="00133A96" w:rsidP="00133A96">
            <w:pPr>
              <w:pStyle w:val="PL"/>
              <w:shd w:val="clear" w:color="auto" w:fill="E6E6E6"/>
            </w:pPr>
            <w:r w:rsidRPr="0055568D">
              <w:t>DL-PRS-BeamInfoElement-r16 ::= SEQUENCE {</w:t>
            </w:r>
          </w:p>
          <w:p w14:paraId="4F6068AA" w14:textId="77777777" w:rsidR="00133A96" w:rsidRPr="0055568D" w:rsidRDefault="00133A96" w:rsidP="00133A96">
            <w:pPr>
              <w:pStyle w:val="PL"/>
              <w:shd w:val="clear" w:color="auto" w:fill="E6E6E6"/>
            </w:pPr>
            <w:r w:rsidRPr="0055568D">
              <w:tab/>
              <w:t>dl-PRS-Azimuth-r16</w:t>
            </w:r>
            <w:r w:rsidRPr="0055568D">
              <w:tab/>
            </w:r>
            <w:r w:rsidRPr="0055568D">
              <w:tab/>
            </w:r>
            <w:r w:rsidRPr="0055568D">
              <w:tab/>
            </w:r>
            <w:r w:rsidRPr="0055568D">
              <w:tab/>
              <w:t>INTEGER (0..359),</w:t>
            </w:r>
          </w:p>
          <w:p w14:paraId="409C1754" w14:textId="77777777" w:rsidR="00133A96" w:rsidRPr="0055568D" w:rsidRDefault="00133A96" w:rsidP="00133A96">
            <w:pPr>
              <w:pStyle w:val="PL"/>
              <w:shd w:val="clear" w:color="auto" w:fill="E6E6E6"/>
            </w:pPr>
            <w:r w:rsidRPr="0055568D">
              <w:tab/>
              <w:t>dl-PRS-Azimuth-fine-r16</w:t>
            </w:r>
            <w:r w:rsidRPr="0055568D">
              <w:tab/>
            </w:r>
            <w:r w:rsidRPr="0055568D">
              <w:tab/>
            </w:r>
            <w:r w:rsidRPr="0055568D">
              <w:tab/>
              <w:t>INTEGER (0..9)</w:t>
            </w:r>
            <w:r w:rsidRPr="0055568D">
              <w:tab/>
            </w:r>
            <w:r w:rsidRPr="0055568D">
              <w:tab/>
            </w:r>
            <w:r w:rsidRPr="0055568D">
              <w:tab/>
            </w:r>
            <w:r w:rsidRPr="0055568D">
              <w:tab/>
            </w:r>
            <w:r w:rsidRPr="0055568D">
              <w:tab/>
              <w:t>OPTIONAL,</w:t>
            </w:r>
            <w:r w:rsidRPr="0055568D">
              <w:tab/>
              <w:t>-- Need ON</w:t>
            </w:r>
          </w:p>
          <w:p w14:paraId="3F37B5A0" w14:textId="77777777" w:rsidR="00133A96" w:rsidRPr="0055568D" w:rsidRDefault="00133A96" w:rsidP="00133A96">
            <w:pPr>
              <w:pStyle w:val="PL"/>
              <w:shd w:val="clear" w:color="auto" w:fill="E6E6E6"/>
            </w:pPr>
            <w:r w:rsidRPr="0055568D">
              <w:tab/>
              <w:t>dl-PRS-Elevation-r16</w:t>
            </w:r>
            <w:r w:rsidRPr="0055568D">
              <w:tab/>
            </w:r>
            <w:r w:rsidRPr="0055568D">
              <w:tab/>
            </w:r>
            <w:r w:rsidRPr="0055568D">
              <w:tab/>
              <w:t>INTEGER (0..180)</w:t>
            </w:r>
            <w:r w:rsidRPr="0055568D">
              <w:tab/>
            </w:r>
            <w:r w:rsidRPr="0055568D">
              <w:tab/>
            </w:r>
            <w:r w:rsidRPr="0055568D">
              <w:tab/>
            </w:r>
            <w:r w:rsidRPr="0055568D">
              <w:tab/>
              <w:t>OPTIONAL,</w:t>
            </w:r>
            <w:r w:rsidRPr="0055568D">
              <w:tab/>
              <w:t>-- Need ON</w:t>
            </w:r>
          </w:p>
          <w:p w14:paraId="573F993C" w14:textId="77777777" w:rsidR="00133A96" w:rsidRPr="0055568D" w:rsidRDefault="00133A96" w:rsidP="00133A96">
            <w:pPr>
              <w:pStyle w:val="PL"/>
              <w:shd w:val="clear" w:color="auto" w:fill="E6E6E6"/>
            </w:pPr>
            <w:r w:rsidRPr="0055568D">
              <w:tab/>
              <w:t>dl-PRS-Elevation-fine-r16</w:t>
            </w:r>
            <w:r w:rsidRPr="0055568D">
              <w:tab/>
            </w:r>
            <w:r w:rsidRPr="0055568D">
              <w:tab/>
              <w:t>INTEGER (0..9)</w:t>
            </w:r>
            <w:r w:rsidRPr="0055568D">
              <w:tab/>
            </w:r>
            <w:r w:rsidRPr="0055568D">
              <w:tab/>
            </w:r>
            <w:r w:rsidRPr="0055568D">
              <w:tab/>
            </w:r>
            <w:r w:rsidRPr="0055568D">
              <w:tab/>
            </w:r>
            <w:r w:rsidRPr="0055568D">
              <w:tab/>
              <w:t>OPTIONAL,</w:t>
            </w:r>
            <w:r w:rsidRPr="0055568D">
              <w:tab/>
              <w:t>-- Need ON</w:t>
            </w:r>
          </w:p>
          <w:p w14:paraId="3DE67208" w14:textId="77777777" w:rsidR="00133A96" w:rsidRPr="0055568D" w:rsidRDefault="00133A96" w:rsidP="00133A96">
            <w:pPr>
              <w:pStyle w:val="PL"/>
              <w:shd w:val="clear" w:color="auto" w:fill="E6E6E6"/>
            </w:pPr>
            <w:r w:rsidRPr="0055568D">
              <w:tab/>
              <w:t>...</w:t>
            </w:r>
          </w:p>
          <w:p w14:paraId="4CB17193" w14:textId="77777777" w:rsidR="00133A96" w:rsidRPr="0055568D" w:rsidRDefault="00133A96" w:rsidP="00133A96">
            <w:pPr>
              <w:pStyle w:val="PL"/>
              <w:shd w:val="clear" w:color="auto" w:fill="E6E6E6"/>
            </w:pPr>
            <w:r w:rsidRPr="0055568D">
              <w:t>}</w:t>
            </w:r>
          </w:p>
          <w:p w14:paraId="4E5EF7FB" w14:textId="77777777" w:rsidR="00133A96" w:rsidRPr="0055568D" w:rsidRDefault="00133A96" w:rsidP="00133A96">
            <w:pPr>
              <w:pStyle w:val="PL"/>
              <w:shd w:val="clear" w:color="auto" w:fill="E6E6E6"/>
            </w:pPr>
          </w:p>
          <w:p w14:paraId="084DE5FF" w14:textId="7A030D2B" w:rsidR="00133A96" w:rsidRPr="00133A96" w:rsidRDefault="00133A96" w:rsidP="00133A96">
            <w:pPr>
              <w:pStyle w:val="PL"/>
              <w:shd w:val="clear" w:color="auto" w:fill="E6E6E6"/>
            </w:pPr>
            <w:r w:rsidRPr="0055568D">
              <w:t>-- ASN1STOP</w:t>
            </w:r>
          </w:p>
        </w:tc>
      </w:tr>
    </w:tbl>
    <w:p w14:paraId="610C5B5A" w14:textId="621D1F48" w:rsidR="005714F9" w:rsidRDefault="005714F9" w:rsidP="0061288A">
      <w:pPr>
        <w:pStyle w:val="BodyText"/>
        <w:rPr>
          <w:rFonts w:eastAsiaTheme="minorEastAsia"/>
          <w:iCs/>
          <w:kern w:val="2"/>
          <w:lang w:val="en-CA" w:eastAsia="zh-CN"/>
        </w:rPr>
      </w:pPr>
    </w:p>
    <w:tbl>
      <w:tblPr>
        <w:tblStyle w:val="TableGrid"/>
        <w:tblW w:w="0" w:type="auto"/>
        <w:tblLook w:val="04A0" w:firstRow="1" w:lastRow="0" w:firstColumn="1" w:lastColumn="0" w:noHBand="0" w:noVBand="1"/>
      </w:tblPr>
      <w:tblGrid>
        <w:gridCol w:w="9060"/>
      </w:tblGrid>
      <w:tr w:rsidR="00133A96" w14:paraId="08C9EB57" w14:textId="77777777" w:rsidTr="00133A96">
        <w:tc>
          <w:tcPr>
            <w:tcW w:w="9060" w:type="dxa"/>
          </w:tcPr>
          <w:p w14:paraId="28AB1A6A" w14:textId="77777777" w:rsidR="00133A96" w:rsidRPr="0055568D" w:rsidRDefault="00133A96" w:rsidP="00133A96">
            <w:pPr>
              <w:pStyle w:val="PL"/>
              <w:shd w:val="clear" w:color="auto" w:fill="E6E6E6"/>
            </w:pPr>
            <w:r w:rsidRPr="0055568D">
              <w:t>-- ASN1START</w:t>
            </w:r>
          </w:p>
          <w:p w14:paraId="47211240" w14:textId="77777777" w:rsidR="00133A96" w:rsidRPr="0055568D" w:rsidRDefault="00133A96" w:rsidP="00133A96">
            <w:pPr>
              <w:pStyle w:val="PL"/>
              <w:shd w:val="clear" w:color="auto" w:fill="E6E6E6"/>
            </w:pPr>
          </w:p>
          <w:p w14:paraId="5AC5EE80" w14:textId="77777777" w:rsidR="00133A96" w:rsidRPr="0055568D" w:rsidRDefault="00133A96" w:rsidP="00133A96">
            <w:pPr>
              <w:pStyle w:val="PL"/>
              <w:shd w:val="clear" w:color="auto" w:fill="E6E6E6"/>
            </w:pPr>
            <w:r w:rsidRPr="0055568D">
              <w:t>NR-TRP-BeamAntennaInfo-r17 ::= SEQUENCE (SIZE (1..nrMaxFreqLayers-r16)) OF</w:t>
            </w:r>
          </w:p>
          <w:p w14:paraId="765B88C0" w14:textId="77777777" w:rsidR="00133A96" w:rsidRPr="0055568D" w:rsidRDefault="00133A96" w:rsidP="00133A9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NR-TRP-BeamAntennaInfoPerFreqLayer-r17</w:t>
            </w:r>
          </w:p>
          <w:p w14:paraId="309A2F4D" w14:textId="77777777" w:rsidR="00133A96" w:rsidRPr="0055568D" w:rsidRDefault="00133A96" w:rsidP="00133A96">
            <w:pPr>
              <w:pStyle w:val="PL"/>
              <w:shd w:val="clear" w:color="auto" w:fill="E6E6E6"/>
            </w:pPr>
          </w:p>
          <w:p w14:paraId="26157910" w14:textId="77777777" w:rsidR="00133A96" w:rsidRPr="0055568D" w:rsidRDefault="00133A96" w:rsidP="00133A96">
            <w:pPr>
              <w:pStyle w:val="PL"/>
              <w:shd w:val="clear" w:color="auto" w:fill="E6E6E6"/>
            </w:pPr>
            <w:r w:rsidRPr="0055568D">
              <w:t>NR-TRP-BeamAntennaInfoPerFreqLayer-r17 ::= SEQUENCE (SIZE (1..nrMaxTRPsPerFreq-r16)) OF</w:t>
            </w:r>
          </w:p>
          <w:p w14:paraId="20D2175B" w14:textId="77777777" w:rsidR="00133A96" w:rsidRPr="0055568D" w:rsidRDefault="00133A96" w:rsidP="00133A9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NR-TRP-BeamAntennaInfoPerTRP-r17</w:t>
            </w:r>
          </w:p>
          <w:p w14:paraId="36D6CEE8" w14:textId="77777777" w:rsidR="00133A96" w:rsidRPr="0055568D" w:rsidRDefault="00133A96" w:rsidP="00133A96">
            <w:pPr>
              <w:pStyle w:val="PL"/>
              <w:shd w:val="clear" w:color="auto" w:fill="E6E6E6"/>
            </w:pPr>
          </w:p>
          <w:p w14:paraId="69CC73BE" w14:textId="77777777" w:rsidR="00133A96" w:rsidRPr="0055568D" w:rsidRDefault="00133A96" w:rsidP="00133A96">
            <w:pPr>
              <w:pStyle w:val="PL"/>
              <w:shd w:val="clear" w:color="auto" w:fill="E6E6E6"/>
            </w:pPr>
            <w:r w:rsidRPr="0055568D">
              <w:t>NR-TRP-BeamAntennaInfoPerTRP-r17 ::= SEQUENCE {</w:t>
            </w:r>
          </w:p>
          <w:p w14:paraId="63813B94" w14:textId="77777777" w:rsidR="00133A96" w:rsidRPr="0055568D" w:rsidRDefault="00133A96" w:rsidP="00133A96">
            <w:pPr>
              <w:pStyle w:val="PL"/>
              <w:shd w:val="clear" w:color="auto" w:fill="E6E6E6"/>
              <w:rPr>
                <w:snapToGrid w:val="0"/>
                <w:lang w:eastAsia="ja-JP"/>
              </w:rPr>
            </w:pPr>
            <w:r w:rsidRPr="0055568D">
              <w:rPr>
                <w:snapToGrid w:val="0"/>
              </w:rPr>
              <w:tab/>
              <w:t>dl-PRS-ID-r17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6FD78AC2" w14:textId="77777777" w:rsidR="00133A96" w:rsidRPr="0055568D" w:rsidRDefault="00133A96" w:rsidP="00133A96">
            <w:pPr>
              <w:pStyle w:val="PL"/>
              <w:shd w:val="clear" w:color="auto" w:fill="E6E6E6"/>
              <w:rPr>
                <w:snapToGrid w:val="0"/>
              </w:rPr>
            </w:pPr>
            <w:r w:rsidRPr="0055568D">
              <w:rPr>
                <w:snapToGrid w:val="0"/>
              </w:rPr>
              <w:tab/>
              <w:t>nr-PhysCellID-r17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AF32731" w14:textId="77777777" w:rsidR="00133A96" w:rsidRPr="0055568D" w:rsidRDefault="00133A96" w:rsidP="00133A96">
            <w:pPr>
              <w:pStyle w:val="PL"/>
              <w:shd w:val="clear" w:color="auto" w:fill="E6E6E6"/>
              <w:rPr>
                <w:snapToGrid w:val="0"/>
              </w:rPr>
            </w:pPr>
            <w:r w:rsidRPr="0055568D">
              <w:rPr>
                <w:snapToGrid w:val="0"/>
              </w:rPr>
              <w:lastRenderedPageBreak/>
              <w:tab/>
              <w:t>nr-CellGlobalID-r17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1D33603D" w14:textId="77777777" w:rsidR="00133A96" w:rsidRPr="0055568D" w:rsidRDefault="00133A96" w:rsidP="00133A96">
            <w:pPr>
              <w:pStyle w:val="PL"/>
              <w:shd w:val="clear" w:color="auto" w:fill="E6E6E6"/>
              <w:rPr>
                <w:snapToGrid w:val="0"/>
              </w:rPr>
            </w:pPr>
            <w:r w:rsidRPr="0055568D">
              <w:rPr>
                <w:snapToGrid w:val="0"/>
              </w:rPr>
              <w:tab/>
            </w:r>
            <w:r w:rsidRPr="0055568D">
              <w:t>nr-ARFCN</w:t>
            </w:r>
            <w:r w:rsidRPr="0055568D">
              <w:rPr>
                <w:snapToGrid w:val="0"/>
              </w:rPr>
              <w: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6FFCB0B" w14:textId="77777777" w:rsidR="00133A96" w:rsidRPr="0055568D" w:rsidRDefault="00133A96" w:rsidP="00133A96">
            <w:pPr>
              <w:pStyle w:val="PL"/>
              <w:shd w:val="clear" w:color="auto" w:fill="E6E6E6"/>
              <w:rPr>
                <w:snapToGrid w:val="0"/>
              </w:rPr>
            </w:pPr>
            <w:r w:rsidRPr="0055568D">
              <w:tab/>
              <w:t>associated-DL-PRS-ID-r17</w:t>
            </w:r>
            <w:r w:rsidRPr="0055568D">
              <w:tab/>
            </w:r>
            <w:r w:rsidRPr="0055568D">
              <w:tab/>
            </w:r>
            <w:r w:rsidRPr="0055568D">
              <w:tab/>
              <w:t>INTEGER (0..255)</w:t>
            </w:r>
            <w:r w:rsidRPr="0055568D">
              <w:tab/>
            </w:r>
            <w:r w:rsidRPr="0055568D">
              <w:tab/>
            </w:r>
            <w:r w:rsidRPr="0055568D">
              <w:tab/>
            </w:r>
            <w:r w:rsidRPr="0055568D">
              <w:tab/>
            </w:r>
            <w:r w:rsidRPr="0055568D">
              <w:tab/>
              <w:t>OPTIONAL,</w:t>
            </w:r>
            <w:r w:rsidRPr="0055568D">
              <w:tab/>
              <w:t>-- Need OP</w:t>
            </w:r>
          </w:p>
          <w:p w14:paraId="2E1D3865" w14:textId="77777777" w:rsidR="00133A96" w:rsidRPr="0055568D" w:rsidRDefault="00133A96" w:rsidP="00133A96">
            <w:pPr>
              <w:pStyle w:val="PL"/>
              <w:shd w:val="clear" w:color="auto" w:fill="E6E6E6"/>
            </w:pPr>
            <w:r w:rsidRPr="0055568D">
              <w:tab/>
              <w:t>lcs-GCS-TranslationParameter-r17</w:t>
            </w:r>
            <w:r w:rsidRPr="0055568D">
              <w:tab/>
              <w:t>LCS-GCS-TranslationParameter-r16</w:t>
            </w:r>
            <w:r w:rsidRPr="0055568D">
              <w:tab/>
              <w:t>OPTIONAL,</w:t>
            </w:r>
            <w:r w:rsidRPr="0055568D">
              <w:tab/>
              <w:t>-- Need OP</w:t>
            </w:r>
          </w:p>
          <w:p w14:paraId="3209348A" w14:textId="77777777" w:rsidR="00133A96" w:rsidRPr="0055568D" w:rsidRDefault="00133A96" w:rsidP="00133A96">
            <w:pPr>
              <w:pStyle w:val="PL"/>
              <w:shd w:val="clear" w:color="auto" w:fill="E6E6E6"/>
            </w:pPr>
            <w:r w:rsidRPr="0055568D">
              <w:tab/>
              <w:t>nr-TRP-BeamAntennaAngles-r17</w:t>
            </w:r>
            <w:r w:rsidRPr="0055568D">
              <w:tab/>
            </w:r>
            <w:r w:rsidRPr="0055568D">
              <w:tab/>
              <w:t>NR-TRP-BeamAntennaAngles-r17</w:t>
            </w:r>
            <w:r w:rsidRPr="0055568D">
              <w:tab/>
            </w:r>
            <w:r w:rsidRPr="0055568D">
              <w:tab/>
              <w:t xml:space="preserve">OPTIONAL, </w:t>
            </w:r>
            <w:r w:rsidRPr="0055568D">
              <w:tab/>
              <w:t>-- Need OP</w:t>
            </w:r>
          </w:p>
          <w:p w14:paraId="26314E4D" w14:textId="77777777" w:rsidR="00133A96" w:rsidRPr="0055568D" w:rsidRDefault="00133A96" w:rsidP="00133A96">
            <w:pPr>
              <w:pStyle w:val="PL"/>
              <w:shd w:val="clear" w:color="auto" w:fill="E6E6E6"/>
            </w:pPr>
            <w:r w:rsidRPr="0055568D">
              <w:tab/>
              <w:t>...</w:t>
            </w:r>
          </w:p>
          <w:p w14:paraId="4C95B457" w14:textId="77777777" w:rsidR="00133A96" w:rsidRPr="0055568D" w:rsidRDefault="00133A96" w:rsidP="00133A96">
            <w:pPr>
              <w:pStyle w:val="PL"/>
              <w:shd w:val="clear" w:color="auto" w:fill="E6E6E6"/>
            </w:pPr>
            <w:r w:rsidRPr="0055568D">
              <w:t>}</w:t>
            </w:r>
          </w:p>
          <w:p w14:paraId="26345BAD" w14:textId="77777777" w:rsidR="00133A96" w:rsidRPr="0055568D" w:rsidRDefault="00133A96" w:rsidP="00133A96">
            <w:pPr>
              <w:pStyle w:val="PL"/>
              <w:shd w:val="clear" w:color="auto" w:fill="E6E6E6"/>
            </w:pPr>
          </w:p>
          <w:p w14:paraId="41ADCF2B" w14:textId="77777777" w:rsidR="00133A96" w:rsidRPr="0055568D" w:rsidRDefault="00133A96" w:rsidP="00133A96">
            <w:pPr>
              <w:pStyle w:val="PL"/>
              <w:shd w:val="clear" w:color="auto" w:fill="E6E6E6"/>
            </w:pPr>
            <w:r w:rsidRPr="0055568D">
              <w:t>NR-TRP-BeamAntennaAngles-r17 ::= SEQUENCE (SIZE(1..3600)) OF</w:t>
            </w:r>
          </w:p>
          <w:p w14:paraId="43F17DDC" w14:textId="77777777" w:rsidR="00133A96" w:rsidRPr="0055568D" w:rsidRDefault="00133A96" w:rsidP="00133A9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NR-TRP-BeamAntennaInfoAzimuthElevation-r17</w:t>
            </w:r>
          </w:p>
          <w:p w14:paraId="22764793" w14:textId="77777777" w:rsidR="00133A96" w:rsidRPr="0055568D" w:rsidRDefault="00133A96" w:rsidP="00133A96">
            <w:pPr>
              <w:pStyle w:val="PL"/>
              <w:shd w:val="clear" w:color="auto" w:fill="E6E6E6"/>
            </w:pPr>
          </w:p>
          <w:p w14:paraId="2EA4A666" w14:textId="77777777" w:rsidR="00133A96" w:rsidRPr="0055568D" w:rsidRDefault="00133A96" w:rsidP="00133A96">
            <w:pPr>
              <w:pStyle w:val="PL"/>
              <w:shd w:val="clear" w:color="auto" w:fill="E6E6E6"/>
            </w:pPr>
            <w:r w:rsidRPr="0055568D">
              <w:t>NR-TRP-BeamAntennaInfoAzimuthElevation-r17 ::= SEQUENCE {</w:t>
            </w:r>
          </w:p>
          <w:p w14:paraId="7D906247" w14:textId="77777777" w:rsidR="00133A96" w:rsidRPr="0055568D" w:rsidRDefault="00133A96" w:rsidP="00133A96">
            <w:pPr>
              <w:pStyle w:val="PL"/>
              <w:shd w:val="clear" w:color="auto" w:fill="E6E6E6"/>
            </w:pPr>
            <w:r w:rsidRPr="0055568D">
              <w:tab/>
              <w:t>azimuth-r17</w:t>
            </w:r>
            <w:r w:rsidRPr="0055568D">
              <w:tab/>
            </w:r>
            <w:r w:rsidRPr="0055568D">
              <w:tab/>
            </w:r>
            <w:r w:rsidRPr="0055568D">
              <w:tab/>
            </w:r>
            <w:r w:rsidRPr="0055568D">
              <w:tab/>
            </w:r>
            <w:r w:rsidRPr="0055568D">
              <w:tab/>
              <w:t>INTEGER (0..359)</w:t>
            </w:r>
            <w:r w:rsidRPr="0055568D">
              <w:tab/>
            </w:r>
            <w:r w:rsidRPr="0055568D">
              <w:tab/>
            </w:r>
            <w:r w:rsidRPr="0055568D">
              <w:tab/>
            </w:r>
            <w:r w:rsidRPr="0055568D">
              <w:tab/>
            </w:r>
            <w:r w:rsidRPr="0055568D">
              <w:tab/>
            </w:r>
            <w:r w:rsidRPr="0055568D">
              <w:tab/>
              <w:t>OPTIONAL,</w:t>
            </w:r>
            <w:r w:rsidRPr="0055568D">
              <w:tab/>
              <w:t>-- Cond Az</w:t>
            </w:r>
          </w:p>
          <w:p w14:paraId="27174C15" w14:textId="77777777" w:rsidR="00133A96" w:rsidRPr="0055568D" w:rsidRDefault="00133A96" w:rsidP="00133A96">
            <w:pPr>
              <w:pStyle w:val="PL"/>
              <w:shd w:val="clear" w:color="auto" w:fill="E6E6E6"/>
            </w:pPr>
            <w:r w:rsidRPr="0055568D">
              <w:tab/>
              <w:t>azimuth-fine-r17</w:t>
            </w:r>
            <w:r w:rsidRPr="0055568D">
              <w:tab/>
            </w:r>
            <w:r w:rsidRPr="0055568D">
              <w:tab/>
            </w:r>
            <w:r w:rsidRPr="0055568D">
              <w:tab/>
              <w:t>INTEGER (0..9)</w:t>
            </w:r>
            <w:r w:rsidRPr="0055568D">
              <w:tab/>
            </w:r>
            <w:r w:rsidRPr="0055568D">
              <w:tab/>
            </w:r>
            <w:r w:rsidRPr="0055568D">
              <w:tab/>
            </w:r>
            <w:r w:rsidRPr="0055568D">
              <w:tab/>
            </w:r>
            <w:r w:rsidRPr="0055568D">
              <w:tab/>
            </w:r>
            <w:r w:rsidRPr="0055568D">
              <w:tab/>
            </w:r>
            <w:r w:rsidRPr="0055568D">
              <w:tab/>
              <w:t>OPTIONAL,</w:t>
            </w:r>
            <w:r w:rsidRPr="0055568D">
              <w:tab/>
              <w:t>-- Cond AzOpt</w:t>
            </w:r>
          </w:p>
          <w:p w14:paraId="43CE9912" w14:textId="77777777" w:rsidR="00133A96" w:rsidRPr="0055568D" w:rsidRDefault="00133A96" w:rsidP="00133A96">
            <w:pPr>
              <w:pStyle w:val="PL"/>
              <w:shd w:val="clear" w:color="auto" w:fill="E6E6E6"/>
            </w:pPr>
            <w:r w:rsidRPr="0055568D">
              <w:tab/>
              <w:t>elevationList-r17</w:t>
            </w:r>
            <w:r w:rsidRPr="0055568D">
              <w:tab/>
            </w:r>
            <w:r w:rsidRPr="0055568D">
              <w:tab/>
            </w:r>
            <w:r w:rsidRPr="0055568D">
              <w:tab/>
              <w:t>SEQUENCE (SIZE(1..1801)) OF ElevationElement-R17,</w:t>
            </w:r>
          </w:p>
          <w:p w14:paraId="67D32067" w14:textId="77777777" w:rsidR="00133A96" w:rsidRPr="0055568D" w:rsidRDefault="00133A96" w:rsidP="00133A96">
            <w:pPr>
              <w:pStyle w:val="PL"/>
              <w:shd w:val="clear" w:color="auto" w:fill="E6E6E6"/>
            </w:pPr>
            <w:r w:rsidRPr="0055568D">
              <w:tab/>
              <w:t>...</w:t>
            </w:r>
          </w:p>
          <w:p w14:paraId="298EF998" w14:textId="77777777" w:rsidR="00133A96" w:rsidRPr="0055568D" w:rsidRDefault="00133A96" w:rsidP="00133A96">
            <w:pPr>
              <w:pStyle w:val="PL"/>
              <w:shd w:val="clear" w:color="auto" w:fill="E6E6E6"/>
            </w:pPr>
            <w:r w:rsidRPr="0055568D">
              <w:t>}</w:t>
            </w:r>
          </w:p>
          <w:p w14:paraId="6D09FE74" w14:textId="77777777" w:rsidR="00133A96" w:rsidRPr="0055568D" w:rsidRDefault="00133A96" w:rsidP="00133A96">
            <w:pPr>
              <w:pStyle w:val="PL"/>
              <w:shd w:val="clear" w:color="auto" w:fill="E6E6E6"/>
            </w:pPr>
          </w:p>
          <w:p w14:paraId="337397DC" w14:textId="77777777" w:rsidR="00133A96" w:rsidRPr="0055568D" w:rsidRDefault="00133A96" w:rsidP="00133A96">
            <w:pPr>
              <w:pStyle w:val="PL"/>
              <w:shd w:val="clear" w:color="auto" w:fill="E6E6E6"/>
            </w:pPr>
            <w:r w:rsidRPr="0055568D">
              <w:t>ElevationElement-R17 ::= SEQUENCE {</w:t>
            </w:r>
          </w:p>
          <w:p w14:paraId="7495A62A" w14:textId="77777777" w:rsidR="00133A96" w:rsidRPr="0055568D" w:rsidRDefault="00133A96" w:rsidP="00133A96">
            <w:pPr>
              <w:pStyle w:val="PL"/>
              <w:shd w:val="clear" w:color="auto" w:fill="E6E6E6"/>
            </w:pPr>
            <w:r w:rsidRPr="0055568D">
              <w:tab/>
              <w:t>elevation-r17</w:t>
            </w:r>
            <w:r w:rsidRPr="0055568D">
              <w:tab/>
            </w:r>
            <w:r w:rsidRPr="0055568D">
              <w:tab/>
            </w:r>
            <w:r w:rsidRPr="0055568D">
              <w:tab/>
            </w:r>
            <w:r w:rsidRPr="0055568D">
              <w:tab/>
              <w:t>INTEGER (0..180)</w:t>
            </w:r>
            <w:r w:rsidRPr="0055568D">
              <w:tab/>
            </w:r>
            <w:r w:rsidRPr="0055568D">
              <w:tab/>
            </w:r>
            <w:r w:rsidRPr="0055568D">
              <w:tab/>
            </w:r>
            <w:r w:rsidRPr="0055568D">
              <w:tab/>
            </w:r>
            <w:r w:rsidRPr="0055568D">
              <w:tab/>
            </w:r>
            <w:r w:rsidRPr="0055568D">
              <w:tab/>
              <w:t>OPTIONAL,</w:t>
            </w:r>
            <w:r w:rsidRPr="0055568D">
              <w:tab/>
              <w:t>-- Cond El</w:t>
            </w:r>
          </w:p>
          <w:p w14:paraId="2C1491E5" w14:textId="77777777" w:rsidR="00133A96" w:rsidRPr="0055568D" w:rsidRDefault="00133A96" w:rsidP="00133A96">
            <w:pPr>
              <w:pStyle w:val="PL"/>
              <w:shd w:val="clear" w:color="auto" w:fill="E6E6E6"/>
            </w:pPr>
            <w:r w:rsidRPr="0055568D">
              <w:tab/>
              <w:t>elevation-fine-r17</w:t>
            </w:r>
            <w:r w:rsidRPr="0055568D">
              <w:tab/>
            </w:r>
            <w:r w:rsidRPr="0055568D">
              <w:tab/>
            </w:r>
            <w:r w:rsidRPr="0055568D">
              <w:tab/>
              <w:t>INTEGER (0..9)</w:t>
            </w:r>
            <w:r w:rsidRPr="0055568D">
              <w:tab/>
            </w:r>
            <w:r w:rsidRPr="0055568D">
              <w:tab/>
            </w:r>
            <w:r w:rsidRPr="0055568D">
              <w:tab/>
            </w:r>
            <w:r w:rsidRPr="0055568D">
              <w:tab/>
            </w:r>
            <w:r w:rsidRPr="0055568D">
              <w:tab/>
            </w:r>
            <w:r w:rsidRPr="0055568D">
              <w:tab/>
            </w:r>
            <w:r w:rsidRPr="0055568D">
              <w:tab/>
              <w:t>OPTIONAL,</w:t>
            </w:r>
            <w:r w:rsidRPr="0055568D">
              <w:tab/>
              <w:t>-- Cond ElOpt</w:t>
            </w:r>
          </w:p>
          <w:p w14:paraId="2C2DC2C1" w14:textId="77777777" w:rsidR="00133A96" w:rsidRPr="0055568D" w:rsidRDefault="00133A96" w:rsidP="00133A96">
            <w:pPr>
              <w:pStyle w:val="PL"/>
              <w:shd w:val="clear" w:color="auto" w:fill="E6E6E6"/>
            </w:pPr>
            <w:r w:rsidRPr="0055568D">
              <w:tab/>
              <w:t>beamPowerList-r17</w:t>
            </w:r>
            <w:r w:rsidRPr="0055568D">
              <w:tab/>
            </w:r>
            <w:r w:rsidRPr="0055568D">
              <w:tab/>
            </w:r>
            <w:r w:rsidRPr="0055568D">
              <w:tab/>
              <w:t>SEQUENCE (SIZE (2..maxNumResourcesPerAngle-r17)) OF</w:t>
            </w:r>
          </w:p>
          <w:p w14:paraId="7295214E" w14:textId="77777777" w:rsidR="00133A96" w:rsidRPr="0055568D" w:rsidRDefault="00133A96" w:rsidP="00133A9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BeamPowerElement-r17,</w:t>
            </w:r>
          </w:p>
          <w:p w14:paraId="5E2B9A35" w14:textId="77777777" w:rsidR="00133A96" w:rsidRPr="0055568D" w:rsidRDefault="00133A96" w:rsidP="00133A96">
            <w:pPr>
              <w:pStyle w:val="PL"/>
              <w:shd w:val="clear" w:color="auto" w:fill="E6E6E6"/>
            </w:pPr>
            <w:r w:rsidRPr="0055568D">
              <w:tab/>
              <w:t>...</w:t>
            </w:r>
          </w:p>
          <w:p w14:paraId="49C7BA3F" w14:textId="77777777" w:rsidR="00133A96" w:rsidRPr="0055568D" w:rsidRDefault="00133A96" w:rsidP="00133A96">
            <w:pPr>
              <w:pStyle w:val="PL"/>
              <w:shd w:val="clear" w:color="auto" w:fill="E6E6E6"/>
            </w:pPr>
            <w:r w:rsidRPr="0055568D">
              <w:t>}</w:t>
            </w:r>
          </w:p>
          <w:p w14:paraId="0E40D84F" w14:textId="77777777" w:rsidR="00133A96" w:rsidRPr="0055568D" w:rsidRDefault="00133A96" w:rsidP="00133A96">
            <w:pPr>
              <w:pStyle w:val="PL"/>
              <w:shd w:val="clear" w:color="auto" w:fill="E6E6E6"/>
            </w:pPr>
          </w:p>
          <w:p w14:paraId="68B704DF" w14:textId="77777777" w:rsidR="00133A96" w:rsidRPr="0055568D" w:rsidRDefault="00133A96" w:rsidP="00133A96">
            <w:pPr>
              <w:pStyle w:val="PL"/>
              <w:shd w:val="clear" w:color="auto" w:fill="E6E6E6"/>
            </w:pPr>
            <w:r w:rsidRPr="0055568D">
              <w:t>BeamPowerElement-r17 ::= SEQUENCE {</w:t>
            </w:r>
          </w:p>
          <w:p w14:paraId="5042C55D" w14:textId="77777777" w:rsidR="00133A96" w:rsidRPr="0055568D" w:rsidRDefault="00133A96" w:rsidP="00133A96">
            <w:pPr>
              <w:pStyle w:val="PL"/>
              <w:shd w:val="clear" w:color="auto" w:fill="E6E6E6"/>
            </w:pPr>
            <w:r w:rsidRPr="0055568D">
              <w:tab/>
              <w:t>nr-dl-prs-ResourceSetID-r17</w:t>
            </w:r>
            <w:r w:rsidRPr="0055568D">
              <w:tab/>
            </w:r>
            <w:r w:rsidRPr="0055568D">
              <w:tab/>
              <w:t>NR-DL-PRS-ResourceSetID-r16</w:t>
            </w:r>
            <w:r w:rsidRPr="0055568D">
              <w:tab/>
            </w:r>
            <w:r w:rsidRPr="0055568D">
              <w:tab/>
            </w:r>
            <w:r w:rsidRPr="0055568D">
              <w:tab/>
              <w:t>OPTIONAL,</w:t>
            </w:r>
            <w:r w:rsidRPr="0055568D">
              <w:tab/>
              <w:t>-- Need OP</w:t>
            </w:r>
          </w:p>
          <w:p w14:paraId="2C9A5F45" w14:textId="77777777" w:rsidR="00133A96" w:rsidRPr="0055568D" w:rsidRDefault="00133A96" w:rsidP="00133A96">
            <w:pPr>
              <w:pStyle w:val="PL"/>
              <w:shd w:val="clear" w:color="auto" w:fill="E6E6E6"/>
            </w:pPr>
            <w:r w:rsidRPr="0055568D">
              <w:tab/>
              <w:t>nr-dl-prs-ResourceID-r17</w:t>
            </w:r>
            <w:r w:rsidRPr="0055568D">
              <w:tab/>
            </w:r>
            <w:r w:rsidRPr="0055568D">
              <w:tab/>
              <w:t>NR-DL-PRS-ResourceID-r16,</w:t>
            </w:r>
          </w:p>
          <w:p w14:paraId="3945B5C8" w14:textId="77777777" w:rsidR="00133A96" w:rsidRPr="0055568D" w:rsidRDefault="00133A96" w:rsidP="00133A96">
            <w:pPr>
              <w:pStyle w:val="PL"/>
              <w:shd w:val="clear" w:color="auto" w:fill="E6E6E6"/>
            </w:pPr>
            <w:r w:rsidRPr="0055568D">
              <w:tab/>
              <w:t>nr-dl-prs-RelativePower-r17</w:t>
            </w:r>
            <w:r w:rsidRPr="0055568D">
              <w:tab/>
            </w:r>
            <w:r w:rsidRPr="0055568D">
              <w:tab/>
              <w:t>INTEGER (0..30),</w:t>
            </w:r>
          </w:p>
          <w:p w14:paraId="425B79B8" w14:textId="77777777" w:rsidR="00133A96" w:rsidRPr="0055568D" w:rsidRDefault="00133A96" w:rsidP="00133A96">
            <w:pPr>
              <w:pStyle w:val="PL"/>
              <w:shd w:val="clear" w:color="auto" w:fill="E6E6E6"/>
            </w:pPr>
            <w:r w:rsidRPr="0055568D">
              <w:tab/>
              <w:t>nr-dl-prs-RelativePowerFine-r17</w:t>
            </w:r>
            <w:r w:rsidRPr="0055568D">
              <w:tab/>
              <w:t>INTEGER (0..9)</w:t>
            </w:r>
            <w:r w:rsidRPr="0055568D">
              <w:tab/>
            </w:r>
            <w:r w:rsidRPr="0055568D">
              <w:tab/>
            </w:r>
            <w:r w:rsidRPr="0055568D">
              <w:tab/>
            </w:r>
            <w:r w:rsidRPr="0055568D">
              <w:tab/>
            </w:r>
            <w:r w:rsidRPr="0055568D">
              <w:tab/>
            </w:r>
            <w:r w:rsidRPr="0055568D">
              <w:tab/>
              <w:t>OPTIONAL,</w:t>
            </w:r>
            <w:r w:rsidRPr="0055568D">
              <w:tab/>
              <w:t>-- Need ON</w:t>
            </w:r>
          </w:p>
          <w:p w14:paraId="4A596D4C" w14:textId="77777777" w:rsidR="00133A96" w:rsidRPr="0055568D" w:rsidRDefault="00133A96" w:rsidP="00133A96">
            <w:pPr>
              <w:pStyle w:val="PL"/>
              <w:shd w:val="clear" w:color="auto" w:fill="E6E6E6"/>
            </w:pPr>
            <w:r w:rsidRPr="0055568D">
              <w:tab/>
              <w:t>...</w:t>
            </w:r>
          </w:p>
          <w:p w14:paraId="63C2D433" w14:textId="77777777" w:rsidR="00133A96" w:rsidRPr="0055568D" w:rsidRDefault="00133A96" w:rsidP="00133A96">
            <w:pPr>
              <w:pStyle w:val="PL"/>
              <w:shd w:val="clear" w:color="auto" w:fill="E6E6E6"/>
            </w:pPr>
            <w:r w:rsidRPr="0055568D">
              <w:t>}</w:t>
            </w:r>
          </w:p>
          <w:p w14:paraId="44538F54" w14:textId="77777777" w:rsidR="00133A96" w:rsidRPr="0055568D" w:rsidRDefault="00133A96" w:rsidP="00133A96">
            <w:pPr>
              <w:pStyle w:val="PL"/>
              <w:shd w:val="clear" w:color="auto" w:fill="E6E6E6"/>
            </w:pPr>
          </w:p>
          <w:p w14:paraId="2C7B1463" w14:textId="7FB46A83" w:rsidR="00133A96" w:rsidRPr="00133A96" w:rsidRDefault="00133A96" w:rsidP="00133A96">
            <w:pPr>
              <w:pStyle w:val="PL"/>
              <w:shd w:val="clear" w:color="auto" w:fill="E6E6E6"/>
            </w:pPr>
            <w:r w:rsidRPr="0055568D">
              <w:t>-- ASN1STOP</w:t>
            </w:r>
          </w:p>
        </w:tc>
      </w:tr>
    </w:tbl>
    <w:p w14:paraId="12460652" w14:textId="77777777" w:rsidR="00133A96" w:rsidRDefault="00133A96" w:rsidP="0061288A">
      <w:pPr>
        <w:pStyle w:val="BodyText"/>
        <w:rPr>
          <w:rFonts w:eastAsiaTheme="minorEastAsia"/>
          <w:iCs/>
          <w:kern w:val="2"/>
          <w:lang w:val="en-CA" w:eastAsia="zh-CN"/>
        </w:rPr>
      </w:pPr>
    </w:p>
    <w:p w14:paraId="24A74171" w14:textId="04549D89" w:rsidR="00133A96" w:rsidRDefault="00133A96" w:rsidP="002C747B">
      <w:pPr>
        <w:keepLines/>
        <w:spacing w:after="120"/>
      </w:pPr>
      <w:r>
        <w:t xml:space="preserve">As discussed in the previous meeting [], our view is that it is over-complicated for </w:t>
      </w:r>
      <w:proofErr w:type="spellStart"/>
      <w:r>
        <w:t>gNB</w:t>
      </w:r>
      <w:proofErr w:type="spellEnd"/>
      <w:r>
        <w:t xml:space="preserve"> to provide the detailed error distributions for each beam and each antenna beam element. It also requires the </w:t>
      </w:r>
      <w:proofErr w:type="spellStart"/>
      <w:r>
        <w:t>gNB</w:t>
      </w:r>
      <w:proofErr w:type="spellEnd"/>
      <w:r>
        <w:t xml:space="preserve"> to perform the beam calibration after the deployment</w:t>
      </w:r>
      <w:r w:rsidR="004F1B34">
        <w:t>, which may not be practical in general</w:t>
      </w:r>
      <w:r>
        <w:t xml:space="preserve">. </w:t>
      </w:r>
      <w:r w:rsidR="002C747B">
        <w:t>In addition</w:t>
      </w:r>
      <w:r>
        <w:t xml:space="preserve">, it is unclear how the information, if available, </w:t>
      </w:r>
      <w:r w:rsidR="004F1B34">
        <w:t xml:space="preserve">is </w:t>
      </w:r>
      <w:r>
        <w:t>used for the UE to determine the PL for the integrity</w:t>
      </w:r>
      <w:r w:rsidR="002C747B">
        <w:t>. Therefore, our preference is not to consider the</w:t>
      </w:r>
      <w:r w:rsidR="002C747B" w:rsidRPr="002C747B">
        <w:t xml:space="preserve"> boresight direction of DL PRS (NR-DL-PRS-</w:t>
      </w:r>
      <w:proofErr w:type="spellStart"/>
      <w:r w:rsidR="002C747B" w:rsidRPr="002C747B">
        <w:t>BeamInfo</w:t>
      </w:r>
      <w:proofErr w:type="spellEnd"/>
      <w:r w:rsidR="002C747B" w:rsidRPr="002C747B">
        <w:t>) and/or beam information (NR-TRP-</w:t>
      </w:r>
      <w:proofErr w:type="spellStart"/>
      <w:r w:rsidR="002C747B" w:rsidRPr="002C747B">
        <w:t>BeamAntennaInfo</w:t>
      </w:r>
      <w:proofErr w:type="spellEnd"/>
      <w:r w:rsidR="002C747B" w:rsidRPr="002C747B">
        <w:t xml:space="preserve">) of DL PRS </w:t>
      </w:r>
      <w:r w:rsidR="002C747B">
        <w:t>as the</w:t>
      </w:r>
      <w:r w:rsidR="002C747B" w:rsidRPr="002C747B">
        <w:t xml:space="preserve"> error sources </w:t>
      </w:r>
      <w:r w:rsidR="002C747B">
        <w:t>for DL-</w:t>
      </w:r>
      <w:proofErr w:type="spellStart"/>
      <w:r w:rsidR="002C747B">
        <w:t>AoD</w:t>
      </w:r>
      <w:proofErr w:type="spellEnd"/>
      <w:r w:rsidR="004F1B34">
        <w:t xml:space="preserve"> in Rel-18</w:t>
      </w:r>
      <w:r w:rsidR="002C747B">
        <w:t>.</w:t>
      </w:r>
    </w:p>
    <w:p w14:paraId="7E3E274B" w14:textId="648CCF69" w:rsidR="00DE6920" w:rsidRPr="00DE6920" w:rsidRDefault="00DE6920" w:rsidP="00DE6920">
      <w:pPr>
        <w:pStyle w:val="BodyText"/>
        <w:rPr>
          <w:rFonts w:eastAsiaTheme="minorEastAsia"/>
          <w:b/>
          <w:i/>
          <w:iCs/>
          <w:lang w:eastAsia="zh-CN"/>
        </w:rPr>
      </w:pPr>
      <w:bookmarkStart w:id="8" w:name="P7"/>
      <w:r w:rsidRPr="001C0E1D">
        <w:rPr>
          <w:rFonts w:eastAsiaTheme="minorEastAsia"/>
          <w:b/>
          <w:i/>
          <w:iCs/>
          <w:lang w:eastAsia="zh-CN"/>
        </w:rPr>
        <w:t xml:space="preserve">Proposal </w:t>
      </w:r>
      <w:r w:rsidR="003F35BA">
        <w:rPr>
          <w:rFonts w:eastAsiaTheme="minorEastAsia"/>
          <w:b/>
          <w:i/>
          <w:iCs/>
          <w:lang w:eastAsia="zh-CN"/>
        </w:rPr>
        <w:t>7</w:t>
      </w:r>
      <w:r w:rsidRPr="001C0E1D">
        <w:rPr>
          <w:rFonts w:eastAsiaTheme="minorEastAsia"/>
          <w:b/>
          <w:i/>
          <w:iCs/>
          <w:lang w:eastAsia="zh-CN"/>
        </w:rPr>
        <w:t xml:space="preserve">: </w:t>
      </w:r>
      <w:r>
        <w:rPr>
          <w:rFonts w:eastAsiaTheme="minorEastAsia"/>
          <w:b/>
          <w:i/>
          <w:iCs/>
          <w:lang w:eastAsia="zh-CN"/>
        </w:rPr>
        <w:t>The</w:t>
      </w:r>
      <w:r w:rsidRPr="00DE6920">
        <w:rPr>
          <w:rFonts w:eastAsiaTheme="minorEastAsia"/>
          <w:b/>
          <w:i/>
          <w:iCs/>
          <w:lang w:eastAsia="zh-CN"/>
        </w:rPr>
        <w:t xml:space="preserve"> boresight direction of DL PRS (NR-DL-PRS-</w:t>
      </w:r>
      <w:proofErr w:type="spellStart"/>
      <w:r w:rsidRPr="00DE6920">
        <w:rPr>
          <w:rFonts w:eastAsiaTheme="minorEastAsia"/>
          <w:b/>
          <w:i/>
          <w:iCs/>
          <w:lang w:eastAsia="zh-CN"/>
        </w:rPr>
        <w:t>BeamInfo</w:t>
      </w:r>
      <w:proofErr w:type="spellEnd"/>
      <w:r w:rsidRPr="00DE6920">
        <w:rPr>
          <w:rFonts w:eastAsiaTheme="minorEastAsia"/>
          <w:b/>
          <w:i/>
          <w:iCs/>
          <w:lang w:eastAsia="zh-CN"/>
        </w:rPr>
        <w:t>) and/or beam information (NR-TRP-</w:t>
      </w:r>
      <w:proofErr w:type="spellStart"/>
      <w:r w:rsidRPr="00DE6920">
        <w:rPr>
          <w:rFonts w:eastAsiaTheme="minorEastAsia"/>
          <w:b/>
          <w:i/>
          <w:iCs/>
          <w:lang w:eastAsia="zh-CN"/>
        </w:rPr>
        <w:t>BeamAntennaInfo</w:t>
      </w:r>
      <w:proofErr w:type="spellEnd"/>
      <w:r w:rsidRPr="00DE6920">
        <w:rPr>
          <w:rFonts w:eastAsiaTheme="minorEastAsia"/>
          <w:b/>
          <w:i/>
          <w:iCs/>
          <w:lang w:eastAsia="zh-CN"/>
        </w:rPr>
        <w:t>) of DL PRS are</w:t>
      </w:r>
      <w:r>
        <w:rPr>
          <w:rFonts w:eastAsiaTheme="minorEastAsia"/>
          <w:b/>
          <w:i/>
          <w:iCs/>
          <w:lang w:eastAsia="zh-CN"/>
        </w:rPr>
        <w:t xml:space="preserve"> not considered as the</w:t>
      </w:r>
      <w:r w:rsidRPr="00DE6920">
        <w:rPr>
          <w:rFonts w:eastAsiaTheme="minorEastAsia"/>
          <w:b/>
          <w:i/>
          <w:iCs/>
          <w:lang w:eastAsia="zh-CN"/>
        </w:rPr>
        <w:t xml:space="preserve"> error sources </w:t>
      </w:r>
      <w:r>
        <w:rPr>
          <w:rFonts w:eastAsiaTheme="minorEastAsia"/>
          <w:b/>
          <w:i/>
          <w:iCs/>
          <w:lang w:eastAsia="zh-CN"/>
        </w:rPr>
        <w:t xml:space="preserve">for the integrity of RAT-dependent positioning. </w:t>
      </w:r>
    </w:p>
    <w:bookmarkEnd w:id="8"/>
    <w:p w14:paraId="4C36F39F" w14:textId="77777777" w:rsidR="001F3C82" w:rsidRDefault="001F3C82" w:rsidP="006C074B">
      <w:pPr>
        <w:pStyle w:val="Heading1"/>
        <w:rPr>
          <w:lang w:eastAsia="zh-CN"/>
        </w:rPr>
      </w:pPr>
      <w:r w:rsidRPr="006C074B">
        <w:rPr>
          <w:rFonts w:hint="eastAsia"/>
        </w:rPr>
        <w:t>Conclusion</w:t>
      </w:r>
    </w:p>
    <w:p w14:paraId="732CEEFA" w14:textId="6FB8DDFD"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t>
      </w:r>
      <w:r w:rsidR="00DC0C08" w:rsidRPr="00A304C8">
        <w:rPr>
          <w:rFonts w:eastAsia="SimSun"/>
          <w:lang w:eastAsia="zh-CN"/>
        </w:rPr>
        <w:t>we further discuss the solutions for the integrity of RAT</w:t>
      </w:r>
      <w:r w:rsidR="00BA785A">
        <w:rPr>
          <w:rFonts w:eastAsia="SimSun"/>
          <w:lang w:eastAsia="zh-CN"/>
        </w:rPr>
        <w:t>-</w:t>
      </w:r>
      <w:r w:rsidR="00DC0C08" w:rsidRPr="00A304C8">
        <w:rPr>
          <w:rFonts w:eastAsia="SimSun"/>
          <w:lang w:eastAsia="zh-CN"/>
        </w:rPr>
        <w:t>dependent positioning techniques</w:t>
      </w:r>
      <w:r w:rsidR="00DC0C08">
        <w:rPr>
          <w:rFonts w:eastAsia="SimSun"/>
          <w:lang w:eastAsia="zh-CN"/>
        </w:rPr>
        <w:t xml:space="preserve"> </w:t>
      </w:r>
      <w:r w:rsidR="00262ADC">
        <w:rPr>
          <w:rFonts w:eastAsiaTheme="minorEastAsia" w:hint="eastAsia"/>
          <w:lang w:eastAsia="zh-CN"/>
        </w:rPr>
        <w:t xml:space="preserve">and give the following </w:t>
      </w:r>
      <w:r w:rsidR="00E65BB8">
        <w:rPr>
          <w:rFonts w:eastAsiaTheme="minorEastAsia" w:hint="eastAsia"/>
          <w:lang w:eastAsia="zh-CN"/>
        </w:rPr>
        <w:t xml:space="preserve">observations and </w:t>
      </w:r>
      <w:r w:rsidR="00262ADC">
        <w:rPr>
          <w:rFonts w:eastAsiaTheme="minorEastAsia" w:hint="eastAsia"/>
          <w:lang w:eastAsia="zh-CN"/>
        </w:rPr>
        <w:t>proposals</w:t>
      </w:r>
      <w:r w:rsidRPr="00932346">
        <w:rPr>
          <w:rFonts w:hint="eastAsia"/>
          <w:lang w:eastAsia="zh-CN"/>
        </w:rPr>
        <w:t>.</w:t>
      </w:r>
    </w:p>
    <w:p w14:paraId="3095C305" w14:textId="657FD975" w:rsidR="00E01228" w:rsidRPr="0034331A" w:rsidRDefault="00E01228" w:rsidP="001A2F17">
      <w:pPr>
        <w:pStyle w:val="3GPPText"/>
        <w:rPr>
          <w:b/>
          <w:bCs/>
          <w:i/>
          <w:iCs/>
          <w:sz w:val="20"/>
          <w:lang w:val="en-CA"/>
        </w:rPr>
      </w:pPr>
      <w:r>
        <w:rPr>
          <w:rFonts w:eastAsiaTheme="minorEastAsia"/>
          <w:b/>
          <w:lang w:eastAsia="zh-CN"/>
        </w:rPr>
        <w:fldChar w:fldCharType="begin"/>
      </w:r>
      <w:r>
        <w:rPr>
          <w:rFonts w:eastAsiaTheme="minorEastAsia"/>
          <w:b/>
          <w:lang w:eastAsia="zh-CN"/>
        </w:rPr>
        <w:instrText xml:space="preserve"> REF P1 \h </w:instrText>
      </w:r>
      <w:r>
        <w:rPr>
          <w:rFonts w:eastAsiaTheme="minorEastAsia"/>
          <w:b/>
          <w:lang w:eastAsia="zh-CN"/>
        </w:rPr>
      </w:r>
      <w:r>
        <w:rPr>
          <w:rFonts w:eastAsiaTheme="minorEastAsia"/>
          <w:b/>
          <w:lang w:eastAsia="zh-CN"/>
        </w:rPr>
        <w:fldChar w:fldCharType="separate"/>
      </w:r>
      <w:r w:rsidRPr="0034331A">
        <w:rPr>
          <w:b/>
          <w:bCs/>
          <w:i/>
          <w:iCs/>
          <w:sz w:val="20"/>
          <w:lang w:val="en-CA"/>
        </w:rPr>
        <w:t>Proposal 1: SFN initialization time is an independent error source for the following LMF-based positioning methods</w:t>
      </w:r>
      <w:r>
        <w:rPr>
          <w:b/>
          <w:bCs/>
          <w:i/>
          <w:iCs/>
          <w:sz w:val="20"/>
          <w:lang w:val="en-CA"/>
        </w:rPr>
        <w:t>:</w:t>
      </w:r>
    </w:p>
    <w:p w14:paraId="7C67512F" w14:textId="77777777" w:rsidR="00E01228" w:rsidRPr="0034331A" w:rsidRDefault="00E01228" w:rsidP="001A2F17">
      <w:pPr>
        <w:pStyle w:val="3GPPText"/>
        <w:numPr>
          <w:ilvl w:val="0"/>
          <w:numId w:val="27"/>
        </w:numPr>
        <w:rPr>
          <w:b/>
          <w:bCs/>
          <w:i/>
          <w:iCs/>
          <w:sz w:val="20"/>
          <w:lang w:val="en-CA"/>
        </w:rPr>
      </w:pPr>
      <w:r w:rsidRPr="0034331A">
        <w:rPr>
          <w:b/>
          <w:bCs/>
          <w:i/>
          <w:iCs/>
          <w:sz w:val="20"/>
          <w:lang w:val="en-CA"/>
        </w:rPr>
        <w:t>UL-TDOA</w:t>
      </w:r>
    </w:p>
    <w:p w14:paraId="22A26506" w14:textId="77777777" w:rsidR="00E01228" w:rsidRPr="0034331A" w:rsidRDefault="00E01228" w:rsidP="001A2F17">
      <w:pPr>
        <w:pStyle w:val="3GPPText"/>
        <w:numPr>
          <w:ilvl w:val="0"/>
          <w:numId w:val="27"/>
        </w:numPr>
        <w:rPr>
          <w:b/>
          <w:bCs/>
          <w:i/>
          <w:iCs/>
          <w:sz w:val="20"/>
          <w:lang w:val="en-CA"/>
        </w:rPr>
      </w:pPr>
      <w:r w:rsidRPr="0034331A">
        <w:rPr>
          <w:b/>
          <w:bCs/>
          <w:i/>
          <w:iCs/>
          <w:sz w:val="20"/>
          <w:lang w:val="en-CA"/>
        </w:rPr>
        <w:t>UE-assisted DL-TDOA</w:t>
      </w:r>
    </w:p>
    <w:p w14:paraId="6868FA91" w14:textId="1E806FC2" w:rsidR="00E01228" w:rsidRDefault="00E01228" w:rsidP="0034331A">
      <w:pPr>
        <w:pStyle w:val="3GPPText"/>
        <w:rPr>
          <w:b/>
          <w:bCs/>
          <w:i/>
          <w:iCs/>
          <w:sz w:val="20"/>
          <w:lang w:val="en-CA"/>
        </w:rPr>
      </w:pPr>
      <w:r>
        <w:rPr>
          <w:rFonts w:eastAsiaTheme="minorEastAsia"/>
          <w:b/>
          <w:lang w:eastAsia="zh-CN"/>
        </w:rPr>
        <w:lastRenderedPageBreak/>
        <w:fldChar w:fldCharType="end"/>
      </w:r>
      <w:r>
        <w:rPr>
          <w:rFonts w:eastAsiaTheme="minorEastAsia"/>
          <w:b/>
          <w:lang w:eastAsia="zh-CN"/>
        </w:rPr>
        <w:fldChar w:fldCharType="begin"/>
      </w:r>
      <w:r>
        <w:rPr>
          <w:rFonts w:eastAsiaTheme="minorEastAsia"/>
          <w:b/>
          <w:lang w:eastAsia="zh-CN"/>
        </w:rPr>
        <w:instrText xml:space="preserve"> REF P2 \h </w:instrText>
      </w:r>
      <w:r>
        <w:rPr>
          <w:rFonts w:eastAsiaTheme="minorEastAsia"/>
          <w:b/>
          <w:lang w:eastAsia="zh-CN"/>
        </w:rPr>
      </w:r>
      <w:r>
        <w:rPr>
          <w:rFonts w:eastAsiaTheme="minorEastAsia"/>
          <w:b/>
          <w:lang w:eastAsia="zh-CN"/>
        </w:rPr>
        <w:fldChar w:fldCharType="separate"/>
      </w:r>
      <w:r w:rsidRPr="0034331A">
        <w:rPr>
          <w:b/>
          <w:bCs/>
          <w:i/>
          <w:iCs/>
          <w:sz w:val="20"/>
          <w:lang w:val="en-CA"/>
        </w:rPr>
        <w:t xml:space="preserve">Proposal </w:t>
      </w:r>
      <w:r>
        <w:rPr>
          <w:b/>
          <w:bCs/>
          <w:i/>
          <w:iCs/>
          <w:sz w:val="20"/>
          <w:lang w:val="en-CA"/>
        </w:rPr>
        <w:t>2</w:t>
      </w:r>
      <w:r w:rsidRPr="0034331A">
        <w:rPr>
          <w:b/>
          <w:bCs/>
          <w:i/>
          <w:iCs/>
          <w:sz w:val="20"/>
          <w:lang w:val="en-CA"/>
        </w:rPr>
        <w:t xml:space="preserve">: </w:t>
      </w:r>
      <w:r>
        <w:rPr>
          <w:b/>
          <w:bCs/>
          <w:i/>
          <w:iCs/>
          <w:sz w:val="20"/>
          <w:lang w:val="en-CA"/>
        </w:rPr>
        <w:t xml:space="preserve">The error </w:t>
      </w:r>
      <w:r w:rsidRPr="00717258">
        <w:rPr>
          <w:b/>
          <w:bCs/>
          <w:i/>
          <w:iCs/>
          <w:sz w:val="20"/>
          <w:lang w:val="en-CA"/>
        </w:rPr>
        <w:t>distribution</w:t>
      </w:r>
      <w:r>
        <w:rPr>
          <w:b/>
          <w:bCs/>
          <w:i/>
          <w:iCs/>
          <w:sz w:val="20"/>
          <w:lang w:val="en-CA"/>
        </w:rPr>
        <w:t xml:space="preserve"> of </w:t>
      </w:r>
      <w:r w:rsidRPr="00717258">
        <w:rPr>
          <w:b/>
          <w:bCs/>
          <w:i/>
          <w:iCs/>
          <w:sz w:val="20"/>
          <w:lang w:val="en-CA"/>
        </w:rPr>
        <w:t>SFN initialization time</w:t>
      </w:r>
      <w:r>
        <w:rPr>
          <w:b/>
          <w:bCs/>
          <w:i/>
          <w:iCs/>
          <w:sz w:val="20"/>
          <w:lang w:val="en-CA"/>
        </w:rPr>
        <w:t xml:space="preserve"> should be the same as the </w:t>
      </w:r>
      <w:r w:rsidRPr="00717258">
        <w:rPr>
          <w:b/>
          <w:bCs/>
          <w:i/>
          <w:iCs/>
          <w:sz w:val="20"/>
          <w:lang w:val="en-CA"/>
        </w:rPr>
        <w:t>inter-TRP synchronization error</w:t>
      </w:r>
      <w:r>
        <w:rPr>
          <w:b/>
          <w:bCs/>
          <w:i/>
          <w:iCs/>
          <w:sz w:val="20"/>
          <w:lang w:val="en-CA"/>
        </w:rPr>
        <w:t xml:space="preserve">. </w:t>
      </w:r>
    </w:p>
    <w:p w14:paraId="0A20D096" w14:textId="0BB8B341" w:rsidR="00E01228" w:rsidRDefault="00E01228" w:rsidP="00C1787A">
      <w:pPr>
        <w:pStyle w:val="BodyText"/>
        <w:rPr>
          <w:rFonts w:eastAsiaTheme="minorEastAsia"/>
          <w:b/>
          <w:i/>
          <w:iCs/>
          <w:kern w:val="2"/>
          <w:lang w:eastAsia="zh-CN"/>
        </w:rPr>
      </w:pP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P3 \h </w:instrText>
      </w:r>
      <w:r>
        <w:rPr>
          <w:rFonts w:eastAsiaTheme="minorEastAsia"/>
          <w:b/>
          <w:lang w:eastAsia="zh-CN"/>
        </w:rPr>
      </w:r>
      <w:r>
        <w:rPr>
          <w:rFonts w:eastAsiaTheme="minorEastAsia"/>
          <w:b/>
          <w:lang w:eastAsia="zh-CN"/>
        </w:rPr>
        <w:fldChar w:fldCharType="separate"/>
      </w:r>
      <w:r w:rsidRPr="001C0E1D">
        <w:rPr>
          <w:rFonts w:eastAsiaTheme="minorEastAsia"/>
          <w:b/>
          <w:i/>
          <w:iCs/>
          <w:lang w:eastAsia="zh-CN"/>
        </w:rPr>
        <w:t xml:space="preserve">Proposal </w:t>
      </w:r>
      <w:r>
        <w:rPr>
          <w:rFonts w:eastAsiaTheme="minorEastAsia"/>
          <w:b/>
          <w:i/>
          <w:iCs/>
          <w:lang w:eastAsia="zh-CN"/>
        </w:rPr>
        <w:t>3</w:t>
      </w:r>
      <w:r w:rsidRPr="001C0E1D">
        <w:rPr>
          <w:rFonts w:eastAsiaTheme="minorEastAsia"/>
          <w:b/>
          <w:i/>
          <w:iCs/>
          <w:lang w:eastAsia="zh-CN"/>
        </w:rPr>
        <w:t xml:space="preserve">: The measurement error of </w:t>
      </w:r>
      <w:r w:rsidRPr="00720D42">
        <w:rPr>
          <w:rFonts w:eastAsiaTheme="minorEastAsia"/>
          <w:b/>
          <w:i/>
          <w:iCs/>
          <w:lang w:eastAsia="zh-CN"/>
        </w:rPr>
        <w:t>angle of arrival measurement</w:t>
      </w:r>
      <w:r w:rsidRPr="001C0E1D">
        <w:rPr>
          <w:rFonts w:eastAsiaTheme="minorEastAsia"/>
          <w:b/>
          <w:i/>
          <w:iCs/>
          <w:lang w:eastAsia="zh-CN"/>
        </w:rPr>
        <w:t xml:space="preserve"> </w:t>
      </w:r>
      <w:r>
        <w:rPr>
          <w:rFonts w:eastAsiaTheme="minorEastAsia"/>
          <w:b/>
          <w:i/>
          <w:iCs/>
          <w:lang w:eastAsia="zh-CN"/>
        </w:rPr>
        <w:t>(</w:t>
      </w:r>
      <w:proofErr w:type="spellStart"/>
      <w:r w:rsidRPr="00355EA9">
        <w:rPr>
          <w:rFonts w:eastAsiaTheme="minorEastAsia"/>
          <w:b/>
          <w:i/>
          <w:iCs/>
          <w:lang w:eastAsia="zh-CN"/>
        </w:rPr>
        <w:t>AoA</w:t>
      </w:r>
      <w:proofErr w:type="spellEnd"/>
      <w:r w:rsidRPr="00355EA9">
        <w:rPr>
          <w:rFonts w:eastAsiaTheme="minorEastAsia"/>
          <w:b/>
          <w:i/>
          <w:iCs/>
          <w:lang w:eastAsia="zh-CN"/>
        </w:rPr>
        <w:t>/</w:t>
      </w:r>
      <w:proofErr w:type="spellStart"/>
      <w:r w:rsidRPr="00355EA9">
        <w:rPr>
          <w:rFonts w:eastAsiaTheme="minorEastAsia"/>
          <w:b/>
          <w:i/>
          <w:iCs/>
          <w:lang w:eastAsia="zh-CN"/>
        </w:rPr>
        <w:t>ZoA</w:t>
      </w:r>
      <w:proofErr w:type="spellEnd"/>
      <w:r>
        <w:rPr>
          <w:rFonts w:eastAsiaTheme="minorEastAsia"/>
          <w:b/>
          <w:i/>
          <w:iCs/>
          <w:lang w:eastAsia="zh-CN"/>
        </w:rPr>
        <w:t xml:space="preserve">) </w:t>
      </w:r>
      <w:r w:rsidRPr="001C0E1D">
        <w:rPr>
          <w:rFonts w:eastAsiaTheme="minorEastAsia"/>
          <w:b/>
          <w:i/>
          <w:iCs/>
          <w:lang w:eastAsia="zh-CN"/>
        </w:rPr>
        <w:t>can be modelled</w:t>
      </w:r>
      <w:r>
        <w:rPr>
          <w:rFonts w:eastAsiaTheme="minorEastAsia"/>
          <w:b/>
          <w:i/>
          <w:iCs/>
          <w:lang w:eastAsia="zh-CN"/>
        </w:rPr>
        <w:t xml:space="preserve"> as</w:t>
      </w:r>
      <w:r w:rsidRPr="001C0E1D">
        <w:rPr>
          <w:rFonts w:eastAsiaTheme="minorEastAsia"/>
          <w:b/>
          <w:i/>
          <w:iCs/>
          <w:lang w:eastAsia="zh-CN"/>
        </w:rPr>
        <w:t xml:space="preserve"> </w:t>
      </w:r>
      <w:r>
        <w:rPr>
          <w:rFonts w:eastAsiaTheme="minorEastAsia"/>
          <w:b/>
          <w:i/>
          <w:iCs/>
          <w:lang w:eastAsia="zh-CN"/>
        </w:rPr>
        <w:t xml:space="preserve">a pair of correlated parameters with the </w:t>
      </w:r>
      <w:r w:rsidRPr="001C0E1D">
        <w:rPr>
          <w:rFonts w:eastAsiaTheme="minorEastAsia"/>
          <w:b/>
          <w:i/>
          <w:iCs/>
          <w:lang w:eastAsia="zh-CN"/>
        </w:rPr>
        <w:t>Gaussian distribution</w:t>
      </w:r>
      <w:r w:rsidRPr="001C0E1D">
        <w:rPr>
          <w:rFonts w:eastAsiaTheme="minorEastAsia"/>
          <w:b/>
          <w:i/>
          <w:iCs/>
          <w:kern w:val="2"/>
          <w:lang w:eastAsia="zh-CN"/>
        </w:rPr>
        <w:t xml:space="preserve"> </w:t>
      </w:r>
      <w:r>
        <w:rPr>
          <w:rFonts w:eastAsiaTheme="minorEastAsia"/>
          <w:b/>
          <w:i/>
          <w:iCs/>
          <w:kern w:val="2"/>
          <w:lang w:eastAsia="zh-CN"/>
        </w:rPr>
        <w:t>in LCS</w:t>
      </w:r>
      <w:r w:rsidRPr="001C0E1D">
        <w:rPr>
          <w:rFonts w:eastAsiaTheme="minorEastAsia"/>
          <w:b/>
          <w:i/>
          <w:iCs/>
          <w:kern w:val="2"/>
          <w:lang w:eastAsia="zh-CN"/>
        </w:rPr>
        <w:t>.</w:t>
      </w:r>
    </w:p>
    <w:p w14:paraId="19FAE187" w14:textId="56B69CA9" w:rsidR="00E01228" w:rsidRDefault="00E01228" w:rsidP="001912A3">
      <w:pPr>
        <w:pStyle w:val="BodyText"/>
        <w:rPr>
          <w:rFonts w:eastAsiaTheme="minorEastAsia"/>
          <w:b/>
          <w:i/>
          <w:iCs/>
          <w:kern w:val="2"/>
          <w:lang w:eastAsia="zh-CN"/>
        </w:rPr>
      </w:pP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P4 \h </w:instrText>
      </w:r>
      <w:r>
        <w:rPr>
          <w:rFonts w:eastAsiaTheme="minorEastAsia"/>
          <w:b/>
          <w:lang w:eastAsia="zh-CN"/>
        </w:rPr>
      </w:r>
      <w:r>
        <w:rPr>
          <w:rFonts w:eastAsiaTheme="minorEastAsia"/>
          <w:b/>
          <w:lang w:eastAsia="zh-CN"/>
        </w:rPr>
        <w:fldChar w:fldCharType="separate"/>
      </w:r>
      <w:r w:rsidRPr="001C0E1D">
        <w:rPr>
          <w:rFonts w:eastAsiaTheme="minorEastAsia"/>
          <w:b/>
          <w:i/>
          <w:iCs/>
          <w:lang w:eastAsia="zh-CN"/>
        </w:rPr>
        <w:t xml:space="preserve">Proposal </w:t>
      </w:r>
      <w:r>
        <w:rPr>
          <w:rFonts w:eastAsiaTheme="minorEastAsia"/>
          <w:b/>
          <w:i/>
          <w:iCs/>
          <w:lang w:eastAsia="zh-CN"/>
        </w:rPr>
        <w:t>4</w:t>
      </w:r>
      <w:r w:rsidRPr="001C0E1D">
        <w:rPr>
          <w:rFonts w:eastAsiaTheme="minorEastAsia"/>
          <w:b/>
          <w:i/>
          <w:iCs/>
          <w:lang w:eastAsia="zh-CN"/>
        </w:rPr>
        <w:t xml:space="preserve">: The </w:t>
      </w:r>
      <w:r>
        <w:rPr>
          <w:rFonts w:eastAsiaTheme="minorEastAsia"/>
          <w:b/>
          <w:i/>
          <w:iCs/>
          <w:lang w:eastAsia="zh-CN"/>
        </w:rPr>
        <w:t>TRP</w:t>
      </w:r>
      <w:r w:rsidRPr="00CB7CE1">
        <w:t xml:space="preserve"> </w:t>
      </w:r>
      <w:r w:rsidRPr="00CB7CE1">
        <w:rPr>
          <w:rFonts w:eastAsiaTheme="minorEastAsia"/>
          <w:b/>
          <w:i/>
          <w:iCs/>
          <w:lang w:eastAsia="zh-CN"/>
        </w:rPr>
        <w:t xml:space="preserve">Location </w:t>
      </w:r>
      <w:r>
        <w:rPr>
          <w:rFonts w:eastAsiaTheme="minorEastAsia"/>
          <w:b/>
          <w:i/>
          <w:iCs/>
          <w:lang w:eastAsia="zh-CN"/>
        </w:rPr>
        <w:t>/ARP</w:t>
      </w:r>
      <w:r w:rsidRPr="001C0E1D">
        <w:rPr>
          <w:rFonts w:eastAsiaTheme="minorEastAsia"/>
          <w:b/>
          <w:i/>
          <w:iCs/>
          <w:lang w:eastAsia="zh-CN"/>
        </w:rPr>
        <w:t xml:space="preserve"> error</w:t>
      </w:r>
      <w:r>
        <w:rPr>
          <w:rFonts w:eastAsiaTheme="minorEastAsia"/>
          <w:b/>
          <w:i/>
          <w:iCs/>
          <w:lang w:eastAsia="zh-CN"/>
        </w:rPr>
        <w:t>s</w:t>
      </w:r>
      <w:r w:rsidRPr="001C0E1D">
        <w:rPr>
          <w:rFonts w:eastAsiaTheme="minorEastAsia"/>
          <w:b/>
          <w:i/>
          <w:iCs/>
          <w:lang w:eastAsia="zh-CN"/>
        </w:rPr>
        <w:t xml:space="preserve"> can be modelled statistically as </w:t>
      </w:r>
      <w:r>
        <w:rPr>
          <w:rFonts w:eastAsiaTheme="minorEastAsia"/>
          <w:b/>
          <w:i/>
          <w:iCs/>
          <w:lang w:eastAsia="zh-CN"/>
        </w:rPr>
        <w:t xml:space="preserve">zero-mean </w:t>
      </w:r>
      <w:r w:rsidRPr="001C0E1D">
        <w:rPr>
          <w:rFonts w:eastAsiaTheme="minorEastAsia"/>
          <w:b/>
          <w:i/>
          <w:iCs/>
          <w:lang w:eastAsia="zh-CN"/>
        </w:rPr>
        <w:t>Gaussian distribution</w:t>
      </w:r>
      <w:r w:rsidRPr="001C0E1D">
        <w:rPr>
          <w:rFonts w:eastAsiaTheme="minorEastAsia"/>
          <w:b/>
          <w:i/>
          <w:iCs/>
          <w:kern w:val="2"/>
          <w:lang w:eastAsia="zh-CN"/>
        </w:rPr>
        <w:t xml:space="preserve"> for NR RAT-dependent positioning.</w:t>
      </w:r>
    </w:p>
    <w:p w14:paraId="2AD7448C" w14:textId="434B2470" w:rsidR="00E01228" w:rsidRDefault="00E01228" w:rsidP="00466295">
      <w:pPr>
        <w:pStyle w:val="BodyText"/>
        <w:rPr>
          <w:rFonts w:eastAsiaTheme="minorEastAsia"/>
          <w:b/>
          <w:i/>
          <w:iCs/>
          <w:kern w:val="2"/>
          <w:lang w:eastAsia="zh-CN"/>
        </w:rPr>
      </w:pP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P5 \h </w:instrText>
      </w:r>
      <w:r>
        <w:rPr>
          <w:rFonts w:eastAsiaTheme="minorEastAsia"/>
          <w:b/>
          <w:lang w:eastAsia="zh-CN"/>
        </w:rPr>
      </w:r>
      <w:r>
        <w:rPr>
          <w:rFonts w:eastAsiaTheme="minorEastAsia"/>
          <w:b/>
          <w:lang w:eastAsia="zh-CN"/>
        </w:rPr>
        <w:fldChar w:fldCharType="separate"/>
      </w:r>
      <w:r w:rsidRPr="001C0E1D">
        <w:rPr>
          <w:rFonts w:eastAsiaTheme="minorEastAsia"/>
          <w:b/>
          <w:i/>
          <w:iCs/>
          <w:lang w:eastAsia="zh-CN"/>
        </w:rPr>
        <w:t xml:space="preserve">Proposal </w:t>
      </w:r>
      <w:r>
        <w:rPr>
          <w:rFonts w:eastAsiaTheme="minorEastAsia"/>
          <w:b/>
          <w:i/>
          <w:iCs/>
          <w:lang w:eastAsia="zh-CN"/>
        </w:rPr>
        <w:t>5</w:t>
      </w:r>
      <w:r w:rsidRPr="001C0E1D">
        <w:rPr>
          <w:rFonts w:eastAsiaTheme="minorEastAsia"/>
          <w:b/>
          <w:i/>
          <w:iCs/>
          <w:lang w:eastAsia="zh-CN"/>
        </w:rPr>
        <w:t xml:space="preserve">: </w:t>
      </w:r>
      <w:r w:rsidRPr="00466295">
        <w:rPr>
          <w:rFonts w:eastAsiaTheme="minorEastAsia"/>
          <w:b/>
          <w:i/>
          <w:iCs/>
          <w:lang w:eastAsia="zh-CN"/>
        </w:rPr>
        <w:t>DL PRS RSRP/RSRPP measurement is an error source for DL-</w:t>
      </w:r>
      <w:proofErr w:type="spellStart"/>
      <w:r w:rsidRPr="00466295">
        <w:rPr>
          <w:rFonts w:eastAsiaTheme="minorEastAsia"/>
          <w:b/>
          <w:i/>
          <w:iCs/>
          <w:lang w:eastAsia="zh-CN"/>
        </w:rPr>
        <w:t>AoD</w:t>
      </w:r>
      <w:proofErr w:type="spellEnd"/>
      <w:r>
        <w:rPr>
          <w:rFonts w:eastAsiaTheme="minorEastAsia"/>
          <w:b/>
          <w:i/>
          <w:iCs/>
          <w:lang w:eastAsia="zh-CN"/>
        </w:rPr>
        <w:t xml:space="preserve"> positioning</w:t>
      </w:r>
      <w:r w:rsidRPr="001C0E1D">
        <w:rPr>
          <w:rFonts w:eastAsiaTheme="minorEastAsia"/>
          <w:b/>
          <w:i/>
          <w:iCs/>
          <w:kern w:val="2"/>
          <w:lang w:eastAsia="zh-CN"/>
        </w:rPr>
        <w:t>.</w:t>
      </w:r>
      <w:r>
        <w:rPr>
          <w:rFonts w:eastAsiaTheme="minorEastAsia"/>
          <w:b/>
          <w:i/>
          <w:iCs/>
          <w:kern w:val="2"/>
          <w:lang w:eastAsia="zh-CN"/>
        </w:rPr>
        <w:t xml:space="preserve"> </w:t>
      </w:r>
    </w:p>
    <w:p w14:paraId="71A81B2C" w14:textId="585806A1" w:rsidR="00E01228" w:rsidRPr="00466295" w:rsidRDefault="00E01228" w:rsidP="00466295">
      <w:pPr>
        <w:pStyle w:val="BodyText"/>
        <w:rPr>
          <w:rFonts w:eastAsiaTheme="minorEastAsia"/>
          <w:b/>
          <w:i/>
          <w:iCs/>
          <w:kern w:val="2"/>
          <w:lang w:eastAsia="zh-CN"/>
        </w:rPr>
      </w:pP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P6 \h </w:instrText>
      </w:r>
      <w:r>
        <w:rPr>
          <w:rFonts w:eastAsiaTheme="minorEastAsia"/>
          <w:b/>
          <w:lang w:eastAsia="zh-CN"/>
        </w:rPr>
      </w:r>
      <w:r>
        <w:rPr>
          <w:rFonts w:eastAsiaTheme="minorEastAsia"/>
          <w:b/>
          <w:lang w:eastAsia="zh-CN"/>
        </w:rPr>
        <w:fldChar w:fldCharType="separate"/>
      </w:r>
      <w:r w:rsidRPr="001C0E1D">
        <w:rPr>
          <w:rFonts w:eastAsiaTheme="minorEastAsia"/>
          <w:b/>
          <w:i/>
          <w:iCs/>
          <w:lang w:eastAsia="zh-CN"/>
        </w:rPr>
        <w:t xml:space="preserve">Proposal </w:t>
      </w:r>
      <w:r>
        <w:rPr>
          <w:rFonts w:eastAsiaTheme="minorEastAsia"/>
          <w:b/>
          <w:i/>
          <w:iCs/>
          <w:lang w:eastAsia="zh-CN"/>
        </w:rPr>
        <w:t>6</w:t>
      </w:r>
      <w:r w:rsidRPr="001C0E1D">
        <w:rPr>
          <w:rFonts w:eastAsiaTheme="minorEastAsia"/>
          <w:b/>
          <w:i/>
          <w:iCs/>
          <w:lang w:eastAsia="zh-CN"/>
        </w:rPr>
        <w:t xml:space="preserve">: </w:t>
      </w:r>
      <w:r w:rsidRPr="00466295">
        <w:rPr>
          <w:rFonts w:eastAsiaTheme="minorEastAsia"/>
          <w:b/>
          <w:i/>
          <w:iCs/>
          <w:lang w:eastAsia="zh-CN"/>
        </w:rPr>
        <w:t xml:space="preserve">DL PRS RSRP/RSRPP measurement </w:t>
      </w:r>
      <w:r>
        <w:rPr>
          <w:rFonts w:eastAsiaTheme="minorEastAsia"/>
          <w:b/>
          <w:i/>
          <w:iCs/>
          <w:lang w:eastAsia="zh-CN"/>
        </w:rPr>
        <w:t>error can be modelled by a zero-mean Gaussian distribution</w:t>
      </w:r>
      <w:r w:rsidRPr="001C0E1D">
        <w:rPr>
          <w:rFonts w:eastAsiaTheme="minorEastAsia"/>
          <w:b/>
          <w:i/>
          <w:iCs/>
          <w:kern w:val="2"/>
          <w:lang w:eastAsia="zh-CN"/>
        </w:rPr>
        <w:t>.</w:t>
      </w:r>
    </w:p>
    <w:p w14:paraId="131222C3" w14:textId="6D397D04" w:rsidR="00E01228" w:rsidRPr="00DE6920" w:rsidRDefault="00E01228" w:rsidP="00DE6920">
      <w:pPr>
        <w:pStyle w:val="BodyText"/>
        <w:rPr>
          <w:rFonts w:eastAsiaTheme="minorEastAsia"/>
          <w:b/>
          <w:i/>
          <w:iCs/>
          <w:lang w:eastAsia="zh-CN"/>
        </w:rPr>
      </w:pP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P7 \h </w:instrText>
      </w:r>
      <w:r>
        <w:rPr>
          <w:rFonts w:eastAsiaTheme="minorEastAsia"/>
          <w:b/>
          <w:lang w:eastAsia="zh-CN"/>
        </w:rPr>
      </w:r>
      <w:r>
        <w:rPr>
          <w:rFonts w:eastAsiaTheme="minorEastAsia"/>
          <w:b/>
          <w:lang w:eastAsia="zh-CN"/>
        </w:rPr>
        <w:fldChar w:fldCharType="separate"/>
      </w:r>
      <w:r w:rsidRPr="001C0E1D">
        <w:rPr>
          <w:rFonts w:eastAsiaTheme="minorEastAsia"/>
          <w:b/>
          <w:i/>
          <w:iCs/>
          <w:lang w:eastAsia="zh-CN"/>
        </w:rPr>
        <w:t xml:space="preserve">Proposal </w:t>
      </w:r>
      <w:r>
        <w:rPr>
          <w:rFonts w:eastAsiaTheme="minorEastAsia"/>
          <w:b/>
          <w:i/>
          <w:iCs/>
          <w:lang w:eastAsia="zh-CN"/>
        </w:rPr>
        <w:t>7</w:t>
      </w:r>
      <w:r w:rsidRPr="001C0E1D">
        <w:rPr>
          <w:rFonts w:eastAsiaTheme="minorEastAsia"/>
          <w:b/>
          <w:i/>
          <w:iCs/>
          <w:lang w:eastAsia="zh-CN"/>
        </w:rPr>
        <w:t xml:space="preserve">: </w:t>
      </w:r>
      <w:r>
        <w:rPr>
          <w:rFonts w:eastAsiaTheme="minorEastAsia"/>
          <w:b/>
          <w:i/>
          <w:iCs/>
          <w:lang w:eastAsia="zh-CN"/>
        </w:rPr>
        <w:t>The</w:t>
      </w:r>
      <w:r w:rsidRPr="00DE6920">
        <w:rPr>
          <w:rFonts w:eastAsiaTheme="minorEastAsia"/>
          <w:b/>
          <w:i/>
          <w:iCs/>
          <w:lang w:eastAsia="zh-CN"/>
        </w:rPr>
        <w:t xml:space="preserve"> boresight direction of DL PRS (NR-DL-PRS-</w:t>
      </w:r>
      <w:proofErr w:type="spellStart"/>
      <w:r w:rsidRPr="00DE6920">
        <w:rPr>
          <w:rFonts w:eastAsiaTheme="minorEastAsia"/>
          <w:b/>
          <w:i/>
          <w:iCs/>
          <w:lang w:eastAsia="zh-CN"/>
        </w:rPr>
        <w:t>BeamInfo</w:t>
      </w:r>
      <w:proofErr w:type="spellEnd"/>
      <w:r w:rsidRPr="00DE6920">
        <w:rPr>
          <w:rFonts w:eastAsiaTheme="minorEastAsia"/>
          <w:b/>
          <w:i/>
          <w:iCs/>
          <w:lang w:eastAsia="zh-CN"/>
        </w:rPr>
        <w:t>) and/or beam information (NR-TRP-</w:t>
      </w:r>
      <w:proofErr w:type="spellStart"/>
      <w:r w:rsidRPr="00DE6920">
        <w:rPr>
          <w:rFonts w:eastAsiaTheme="minorEastAsia"/>
          <w:b/>
          <w:i/>
          <w:iCs/>
          <w:lang w:eastAsia="zh-CN"/>
        </w:rPr>
        <w:t>BeamAntennaInfo</w:t>
      </w:r>
      <w:proofErr w:type="spellEnd"/>
      <w:r w:rsidRPr="00DE6920">
        <w:rPr>
          <w:rFonts w:eastAsiaTheme="minorEastAsia"/>
          <w:b/>
          <w:i/>
          <w:iCs/>
          <w:lang w:eastAsia="zh-CN"/>
        </w:rPr>
        <w:t>) of DL PRS are</w:t>
      </w:r>
      <w:r>
        <w:rPr>
          <w:rFonts w:eastAsiaTheme="minorEastAsia"/>
          <w:b/>
          <w:i/>
          <w:iCs/>
          <w:lang w:eastAsia="zh-CN"/>
        </w:rPr>
        <w:t xml:space="preserve"> not considered as the</w:t>
      </w:r>
      <w:r w:rsidRPr="00DE6920">
        <w:rPr>
          <w:rFonts w:eastAsiaTheme="minorEastAsia"/>
          <w:b/>
          <w:i/>
          <w:iCs/>
          <w:lang w:eastAsia="zh-CN"/>
        </w:rPr>
        <w:t xml:space="preserve"> error sources </w:t>
      </w:r>
      <w:r>
        <w:rPr>
          <w:rFonts w:eastAsiaTheme="minorEastAsia"/>
          <w:b/>
          <w:i/>
          <w:iCs/>
          <w:lang w:eastAsia="zh-CN"/>
        </w:rPr>
        <w:t xml:space="preserve">for the integrity of RAT-dependent positioning. </w:t>
      </w:r>
    </w:p>
    <w:p w14:paraId="0BD947A5" w14:textId="39CC49D7" w:rsidR="00A5632E" w:rsidRPr="00CB7CE1" w:rsidRDefault="00E01228" w:rsidP="00A5632E">
      <w:pPr>
        <w:pStyle w:val="BodyText"/>
        <w:rPr>
          <w:rFonts w:eastAsiaTheme="minorEastAsia"/>
          <w:b/>
          <w:lang w:eastAsia="zh-CN"/>
        </w:rPr>
      </w:pPr>
      <w:r>
        <w:rPr>
          <w:rFonts w:eastAsiaTheme="minorEastAsia"/>
          <w:b/>
          <w:lang w:eastAsia="zh-CN"/>
        </w:rPr>
        <w:fldChar w:fldCharType="end"/>
      </w:r>
    </w:p>
    <w:p w14:paraId="299E35CC" w14:textId="77777777" w:rsidR="00AF6978" w:rsidRPr="0052231C" w:rsidRDefault="00AF6978" w:rsidP="00AF6978">
      <w:pPr>
        <w:pStyle w:val="Heading1"/>
        <w:spacing w:afterLines="0"/>
        <w:jc w:val="both"/>
      </w:pPr>
      <w:r w:rsidRPr="0052231C">
        <w:t>References</w:t>
      </w:r>
    </w:p>
    <w:p w14:paraId="7543716F" w14:textId="6D3DDAF6" w:rsidR="00CF04F1" w:rsidRPr="00CF04F1" w:rsidRDefault="00CF04F1" w:rsidP="00184253">
      <w:pPr>
        <w:pStyle w:val="ListParagraph"/>
        <w:numPr>
          <w:ilvl w:val="0"/>
          <w:numId w:val="17"/>
        </w:numPr>
        <w:spacing w:after="120"/>
        <w:ind w:leftChars="0"/>
        <w:jc w:val="both"/>
        <w:rPr>
          <w:rFonts w:eastAsia="SimSun"/>
          <w:szCs w:val="21"/>
        </w:rPr>
      </w:pPr>
      <w:bookmarkStart w:id="9" w:name="_Ref64637089"/>
      <w:bookmarkStart w:id="10" w:name="_Ref64636111"/>
      <w:r w:rsidRPr="00CF04F1">
        <w:rPr>
          <w:rFonts w:eastAsia="SimSun"/>
          <w:szCs w:val="21"/>
        </w:rPr>
        <w:t>RP-</w:t>
      </w:r>
      <w:r w:rsidR="00184253" w:rsidRPr="00184253">
        <w:rPr>
          <w:rFonts w:eastAsia="SimSun"/>
          <w:szCs w:val="21"/>
        </w:rPr>
        <w:t>222616</w:t>
      </w:r>
      <w:r w:rsidRPr="00CF04F1">
        <w:rPr>
          <w:rFonts w:eastAsia="SimSun"/>
          <w:szCs w:val="21"/>
        </w:rPr>
        <w:t>, "Revised SID on Study on expanded and improved NR positioning."</w:t>
      </w:r>
    </w:p>
    <w:p w14:paraId="3763B4D9" w14:textId="77777777" w:rsidR="00CF04F1" w:rsidRPr="00CF04F1" w:rsidRDefault="00CF04F1" w:rsidP="00CF04F1">
      <w:pPr>
        <w:pStyle w:val="ListParagraph"/>
        <w:numPr>
          <w:ilvl w:val="0"/>
          <w:numId w:val="17"/>
        </w:numPr>
        <w:spacing w:after="120"/>
        <w:ind w:leftChars="0"/>
        <w:jc w:val="both"/>
        <w:rPr>
          <w:rFonts w:eastAsia="SimSun"/>
          <w:szCs w:val="21"/>
        </w:rPr>
      </w:pPr>
      <w:bookmarkStart w:id="11" w:name="_Ref115164928"/>
      <w:r w:rsidRPr="00CF04F1">
        <w:rPr>
          <w:rFonts w:eastAsia="SimSun"/>
          <w:szCs w:val="21"/>
        </w:rPr>
        <w:t>MCC Support, "Draft Report of 3GPP TSG RAN WG1 #109-e v0.3.0".</w:t>
      </w:r>
      <w:bookmarkEnd w:id="11"/>
    </w:p>
    <w:p w14:paraId="77D89F0E" w14:textId="50F60951" w:rsidR="006644E6" w:rsidRPr="00CF04F1" w:rsidRDefault="006644E6" w:rsidP="006644E6">
      <w:pPr>
        <w:pStyle w:val="ListParagraph"/>
        <w:numPr>
          <w:ilvl w:val="0"/>
          <w:numId w:val="17"/>
        </w:numPr>
        <w:spacing w:after="120"/>
        <w:ind w:leftChars="0"/>
        <w:jc w:val="both"/>
        <w:rPr>
          <w:rFonts w:eastAsia="SimSun"/>
          <w:szCs w:val="21"/>
        </w:rPr>
      </w:pPr>
      <w:bookmarkStart w:id="12" w:name="_Ref115162987"/>
      <w:r w:rsidRPr="00CF04F1">
        <w:rPr>
          <w:rFonts w:eastAsia="SimSun"/>
          <w:szCs w:val="21"/>
        </w:rPr>
        <w:t>MCC Support, "Draft Report of 3GPP TSG RAN WG1 #1</w:t>
      </w:r>
      <w:r>
        <w:rPr>
          <w:rFonts w:eastAsia="SimSun"/>
          <w:szCs w:val="21"/>
        </w:rPr>
        <w:t>10</w:t>
      </w:r>
      <w:r w:rsidRPr="00CF04F1">
        <w:rPr>
          <w:rFonts w:eastAsia="SimSun"/>
          <w:szCs w:val="21"/>
        </w:rPr>
        <w:t xml:space="preserve"> v0.</w:t>
      </w:r>
      <w:r>
        <w:rPr>
          <w:rFonts w:eastAsia="SimSun"/>
          <w:szCs w:val="21"/>
        </w:rPr>
        <w:t>2</w:t>
      </w:r>
      <w:r w:rsidRPr="00CF04F1">
        <w:rPr>
          <w:rFonts w:eastAsia="SimSun"/>
          <w:szCs w:val="21"/>
        </w:rPr>
        <w:t>.0".</w:t>
      </w:r>
      <w:bookmarkEnd w:id="12"/>
    </w:p>
    <w:p w14:paraId="4D956F6E" w14:textId="476F3901" w:rsidR="00E97B5D" w:rsidRPr="00CF04F1" w:rsidRDefault="00E97B5D" w:rsidP="00E97B5D">
      <w:pPr>
        <w:pStyle w:val="ListParagraph"/>
        <w:numPr>
          <w:ilvl w:val="0"/>
          <w:numId w:val="17"/>
        </w:numPr>
        <w:spacing w:after="120"/>
        <w:ind w:leftChars="0"/>
        <w:jc w:val="both"/>
        <w:rPr>
          <w:rFonts w:eastAsia="SimSun"/>
          <w:szCs w:val="21"/>
        </w:rPr>
      </w:pPr>
      <w:r w:rsidRPr="00CF04F1">
        <w:rPr>
          <w:rFonts w:eastAsia="SimSun"/>
          <w:szCs w:val="21"/>
        </w:rPr>
        <w:t>MCC Support, "Draft Report of 3GPP TSG RAN WG1 #1</w:t>
      </w:r>
      <w:r>
        <w:rPr>
          <w:rFonts w:eastAsia="SimSun"/>
          <w:szCs w:val="21"/>
        </w:rPr>
        <w:t>10e</w:t>
      </w:r>
      <w:r w:rsidRPr="00CF04F1">
        <w:rPr>
          <w:rFonts w:eastAsia="SimSun"/>
          <w:szCs w:val="21"/>
        </w:rPr>
        <w:t>-e v0.</w:t>
      </w:r>
      <w:r>
        <w:rPr>
          <w:rFonts w:eastAsia="SimSun"/>
          <w:szCs w:val="21"/>
        </w:rPr>
        <w:t>1</w:t>
      </w:r>
      <w:r w:rsidRPr="00CF04F1">
        <w:rPr>
          <w:rFonts w:eastAsia="SimSun"/>
          <w:szCs w:val="21"/>
        </w:rPr>
        <w:t>.0".</w:t>
      </w:r>
    </w:p>
    <w:p w14:paraId="4710111B" w14:textId="307249D1" w:rsidR="0038169F" w:rsidRDefault="0038169F" w:rsidP="00CF04F1">
      <w:pPr>
        <w:pStyle w:val="ListParagraph"/>
        <w:numPr>
          <w:ilvl w:val="0"/>
          <w:numId w:val="17"/>
        </w:numPr>
        <w:spacing w:after="120"/>
        <w:ind w:leftChars="0"/>
        <w:jc w:val="both"/>
        <w:rPr>
          <w:rFonts w:eastAsia="SimSun"/>
          <w:szCs w:val="21"/>
        </w:rPr>
      </w:pPr>
      <w:r w:rsidRPr="0038169F">
        <w:rPr>
          <w:rFonts w:eastAsia="SimSun"/>
          <w:szCs w:val="21"/>
        </w:rPr>
        <w:t>R1-2208982</w:t>
      </w:r>
      <w:r w:rsidRPr="0038169F">
        <w:rPr>
          <w:rFonts w:eastAsia="SimSun"/>
          <w:szCs w:val="21"/>
        </w:rPr>
        <w:tab/>
        <w:t>Discussion on solutions for integrity of RAT dependent positioning techniques</w:t>
      </w:r>
      <w:r w:rsidRPr="0038169F">
        <w:rPr>
          <w:rFonts w:eastAsia="SimSun"/>
          <w:szCs w:val="21"/>
        </w:rPr>
        <w:tab/>
        <w:t>CATT</w:t>
      </w:r>
    </w:p>
    <w:p w14:paraId="769A8ADB" w14:textId="77777777" w:rsidR="00172153" w:rsidRDefault="00172153" w:rsidP="00CF04F1">
      <w:pPr>
        <w:pStyle w:val="ListParagraph"/>
        <w:numPr>
          <w:ilvl w:val="0"/>
          <w:numId w:val="17"/>
        </w:numPr>
        <w:spacing w:after="120"/>
        <w:ind w:leftChars="0"/>
        <w:jc w:val="both"/>
        <w:rPr>
          <w:rFonts w:eastAsia="SimSun"/>
          <w:szCs w:val="21"/>
        </w:rPr>
      </w:pPr>
      <w:bookmarkStart w:id="13" w:name="_Ref115163042"/>
      <w:r w:rsidRPr="00172153">
        <w:rPr>
          <w:rFonts w:eastAsia="SimSun"/>
          <w:szCs w:val="21"/>
        </w:rPr>
        <w:t>R1-2210428</w:t>
      </w:r>
      <w:r w:rsidRPr="00172153">
        <w:rPr>
          <w:rFonts w:eastAsia="SimSun"/>
          <w:szCs w:val="21"/>
        </w:rPr>
        <w:tab/>
        <w:t>FL summary #2 on integrity of RAT dependent positioning techniques</w:t>
      </w:r>
      <w:r w:rsidRPr="00172153">
        <w:rPr>
          <w:rFonts w:eastAsia="SimSun"/>
          <w:szCs w:val="21"/>
        </w:rPr>
        <w:tab/>
        <w:t>Moderator (</w:t>
      </w:r>
      <w:proofErr w:type="spellStart"/>
      <w:r w:rsidRPr="00172153">
        <w:rPr>
          <w:rFonts w:eastAsia="SimSun"/>
          <w:szCs w:val="21"/>
        </w:rPr>
        <w:t>InterDigital</w:t>
      </w:r>
      <w:proofErr w:type="spellEnd"/>
      <w:r w:rsidRPr="00172153">
        <w:rPr>
          <w:rFonts w:eastAsia="SimSun"/>
          <w:szCs w:val="21"/>
        </w:rPr>
        <w:t>, Inc.)</w:t>
      </w:r>
    </w:p>
    <w:p w14:paraId="133D336B" w14:textId="5D508F69" w:rsidR="00CF04F1" w:rsidRPr="00CF04F1" w:rsidRDefault="00CF04F1" w:rsidP="00CF04F1">
      <w:pPr>
        <w:pStyle w:val="ListParagraph"/>
        <w:numPr>
          <w:ilvl w:val="0"/>
          <w:numId w:val="17"/>
        </w:numPr>
        <w:spacing w:after="120"/>
        <w:ind w:leftChars="0"/>
        <w:jc w:val="both"/>
        <w:rPr>
          <w:rFonts w:eastAsia="SimSun"/>
          <w:szCs w:val="21"/>
        </w:rPr>
      </w:pPr>
      <w:r w:rsidRPr="00CF04F1">
        <w:rPr>
          <w:rFonts w:eastAsia="SimSun"/>
          <w:szCs w:val="21"/>
        </w:rPr>
        <w:t>TS 38.305, "NG Radio Access Network (NG-RAN); Stage 2 functional specification of User Equipment".</w:t>
      </w:r>
      <w:bookmarkEnd w:id="13"/>
    </w:p>
    <w:p w14:paraId="2DEA4885" w14:textId="09D04D22" w:rsidR="00CF04F1" w:rsidRPr="00CF04F1" w:rsidRDefault="00CF04F1" w:rsidP="00CF04F1">
      <w:pPr>
        <w:pStyle w:val="ListParagraph"/>
        <w:numPr>
          <w:ilvl w:val="0"/>
          <w:numId w:val="17"/>
        </w:numPr>
        <w:spacing w:after="120"/>
        <w:ind w:leftChars="0"/>
        <w:jc w:val="both"/>
        <w:rPr>
          <w:rFonts w:eastAsia="SimSun"/>
          <w:szCs w:val="21"/>
        </w:rPr>
      </w:pPr>
      <w:r w:rsidRPr="00CF04F1">
        <w:rPr>
          <w:rFonts w:eastAsia="SimSun"/>
          <w:szCs w:val="21"/>
        </w:rPr>
        <w:t>TS 37.355, "LTE Positioning Protocol".</w:t>
      </w:r>
    </w:p>
    <w:p w14:paraId="0FECD615" w14:textId="77777777" w:rsidR="00CF04F1" w:rsidRPr="00CF04F1" w:rsidRDefault="00CF04F1" w:rsidP="00CF04F1">
      <w:pPr>
        <w:pStyle w:val="ListParagraph"/>
        <w:numPr>
          <w:ilvl w:val="0"/>
          <w:numId w:val="17"/>
        </w:numPr>
        <w:spacing w:after="120"/>
        <w:ind w:leftChars="0"/>
        <w:jc w:val="both"/>
        <w:rPr>
          <w:rFonts w:eastAsia="SimSun"/>
          <w:szCs w:val="21"/>
        </w:rPr>
      </w:pPr>
      <w:r w:rsidRPr="00CF04F1">
        <w:rPr>
          <w:rFonts w:eastAsia="SimSun"/>
          <w:szCs w:val="21"/>
        </w:rPr>
        <w:t>TS 38.455, "NG-RAN; NR Positioning Protocol A (</w:t>
      </w:r>
      <w:proofErr w:type="spellStart"/>
      <w:r w:rsidRPr="00CF04F1">
        <w:rPr>
          <w:rFonts w:eastAsia="SimSun"/>
          <w:szCs w:val="21"/>
        </w:rPr>
        <w:t>NRPPa</w:t>
      </w:r>
      <w:proofErr w:type="spellEnd"/>
      <w:r w:rsidRPr="00CF04F1">
        <w:rPr>
          <w:rFonts w:eastAsia="SimSun"/>
          <w:szCs w:val="21"/>
        </w:rPr>
        <w:t>)".</w:t>
      </w:r>
    </w:p>
    <w:p w14:paraId="0BDDAD36" w14:textId="31CFDB5D" w:rsidR="00CF04F1" w:rsidRPr="00CF04F1" w:rsidRDefault="00CF04F1" w:rsidP="00CF04F1">
      <w:pPr>
        <w:pStyle w:val="ListParagraph"/>
        <w:numPr>
          <w:ilvl w:val="0"/>
          <w:numId w:val="17"/>
        </w:numPr>
        <w:spacing w:after="120"/>
        <w:ind w:leftChars="0"/>
        <w:jc w:val="both"/>
        <w:rPr>
          <w:rFonts w:eastAsia="SimSun"/>
          <w:szCs w:val="21"/>
        </w:rPr>
      </w:pPr>
      <w:r w:rsidRPr="00CF04F1">
        <w:rPr>
          <w:rFonts w:eastAsia="SimSun"/>
          <w:szCs w:val="21"/>
        </w:rPr>
        <w:t>TR 38.855</w:t>
      </w:r>
      <w:r w:rsidR="004749AB">
        <w:rPr>
          <w:rFonts w:eastAsia="SimSun"/>
          <w:szCs w:val="21"/>
        </w:rPr>
        <w:t>, “</w:t>
      </w:r>
      <w:r w:rsidR="009E49DB">
        <w:rPr>
          <w:rFonts w:eastAsia="SimSun"/>
          <w:szCs w:val="21"/>
        </w:rPr>
        <w:t>S</w:t>
      </w:r>
      <w:r w:rsidR="009E49DB" w:rsidRPr="009E49DB">
        <w:rPr>
          <w:rFonts w:eastAsia="SimSun"/>
          <w:szCs w:val="21"/>
        </w:rPr>
        <w:t>tudy on NR positioning support</w:t>
      </w:r>
      <w:r w:rsidR="004749AB">
        <w:rPr>
          <w:rFonts w:eastAsia="SimSun"/>
          <w:szCs w:val="21"/>
        </w:rPr>
        <w:t>”</w:t>
      </w:r>
    </w:p>
    <w:p w14:paraId="524AB254" w14:textId="6598303C" w:rsidR="00CF04F1" w:rsidRDefault="00CF04F1" w:rsidP="00CF04F1">
      <w:pPr>
        <w:pStyle w:val="ListParagraph"/>
        <w:numPr>
          <w:ilvl w:val="0"/>
          <w:numId w:val="17"/>
        </w:numPr>
        <w:spacing w:after="120"/>
        <w:ind w:leftChars="0"/>
        <w:jc w:val="both"/>
        <w:rPr>
          <w:rFonts w:eastAsia="SimSun"/>
          <w:szCs w:val="21"/>
        </w:rPr>
      </w:pPr>
      <w:r w:rsidRPr="00CF04F1">
        <w:rPr>
          <w:rFonts w:eastAsia="SimSun"/>
          <w:szCs w:val="21"/>
        </w:rPr>
        <w:t>TR 38.857</w:t>
      </w:r>
      <w:r w:rsidR="004749AB">
        <w:rPr>
          <w:rFonts w:eastAsia="SimSun"/>
          <w:szCs w:val="21"/>
        </w:rPr>
        <w:t>, “</w:t>
      </w:r>
      <w:r w:rsidR="009E49DB" w:rsidRPr="009E49DB">
        <w:rPr>
          <w:rFonts w:eastAsia="SimSun"/>
          <w:szCs w:val="21"/>
        </w:rPr>
        <w:t>Study on NR positioning enhancements</w:t>
      </w:r>
      <w:r w:rsidR="004749AB">
        <w:rPr>
          <w:rFonts w:eastAsia="SimSun"/>
          <w:szCs w:val="21"/>
        </w:rPr>
        <w:t>”</w:t>
      </w:r>
    </w:p>
    <w:bookmarkEnd w:id="9"/>
    <w:bookmarkEnd w:id="10"/>
    <w:p w14:paraId="0027966E" w14:textId="77777777" w:rsidR="00B332C2" w:rsidRPr="00B332C2" w:rsidRDefault="00B332C2" w:rsidP="00B332C2">
      <w:pPr>
        <w:spacing w:after="120"/>
        <w:rPr>
          <w:lang w:eastAsia="zh-CN"/>
        </w:rPr>
      </w:pPr>
    </w:p>
    <w:sectPr w:rsidR="00B332C2" w:rsidRPr="00B332C2"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6B333" w14:textId="77777777" w:rsidR="0053498C" w:rsidRDefault="0053498C" w:rsidP="00D4417E">
      <w:pPr>
        <w:spacing w:after="120"/>
        <w:ind w:left="-2"/>
      </w:pPr>
      <w:r>
        <w:separator/>
      </w:r>
    </w:p>
  </w:endnote>
  <w:endnote w:type="continuationSeparator" w:id="0">
    <w:p w14:paraId="537059FC" w14:textId="77777777" w:rsidR="0053498C" w:rsidRDefault="0053498C" w:rsidP="00D4417E">
      <w:pPr>
        <w:spacing w:after="120"/>
        <w:ind w:left="-2"/>
      </w:pPr>
      <w:r>
        <w:continuationSeparator/>
      </w:r>
    </w:p>
  </w:endnote>
  <w:endnote w:type="continuationNotice" w:id="1">
    <w:p w14:paraId="5B75749C" w14:textId="77777777" w:rsidR="0053498C" w:rsidRDefault="0053498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540A" w14:textId="77777777" w:rsidR="003C33E0" w:rsidRDefault="003C33E0" w:rsidP="00104CDF">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6103" w14:textId="77777777" w:rsidR="003C33E0" w:rsidRDefault="003C33E0" w:rsidP="00104CDF">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55E5" w14:textId="77777777" w:rsidR="003C33E0" w:rsidRDefault="003C33E0" w:rsidP="00104CDF">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CA90C" w14:textId="77777777" w:rsidR="0053498C" w:rsidRDefault="0053498C" w:rsidP="00D4417E">
      <w:pPr>
        <w:spacing w:after="120"/>
        <w:ind w:left="-2"/>
      </w:pPr>
      <w:r>
        <w:separator/>
      </w:r>
    </w:p>
  </w:footnote>
  <w:footnote w:type="continuationSeparator" w:id="0">
    <w:p w14:paraId="52CE9EA4" w14:textId="77777777" w:rsidR="0053498C" w:rsidRDefault="0053498C" w:rsidP="00D4417E">
      <w:pPr>
        <w:spacing w:after="120"/>
        <w:ind w:left="-2"/>
      </w:pPr>
      <w:r>
        <w:continuationSeparator/>
      </w:r>
    </w:p>
  </w:footnote>
  <w:footnote w:type="continuationNotice" w:id="1">
    <w:p w14:paraId="75C96CCB" w14:textId="77777777" w:rsidR="0053498C" w:rsidRDefault="0053498C"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FBC17" w14:textId="77777777" w:rsidR="003C33E0" w:rsidRDefault="003C33E0" w:rsidP="00104CDF">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3F5B" w14:textId="77777777" w:rsidR="003C33E0" w:rsidRPr="001A329E" w:rsidRDefault="003C33E0" w:rsidP="00FB5551">
    <w:pPr>
      <w:pStyle w:val="Header"/>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8471" w14:textId="77777777" w:rsidR="003C33E0" w:rsidRDefault="003C33E0" w:rsidP="00104CDF">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783A5A"/>
    <w:multiLevelType w:val="hybridMultilevel"/>
    <w:tmpl w:val="F60856E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7B666B"/>
    <w:multiLevelType w:val="multilevel"/>
    <w:tmpl w:val="DF62605C"/>
    <w:lvl w:ilvl="0">
      <w:start w:val="1"/>
      <w:numFmt w:val="bullet"/>
      <w:lvlText w:val=""/>
      <w:lvlJc w:val="left"/>
      <w:pPr>
        <w:ind w:left="720" w:hanging="360"/>
      </w:pPr>
      <w:rPr>
        <w:rFonts w:ascii="Symbol" w:hAnsi="Symbol" w:hint="default"/>
        <w:color w:val="auto"/>
        <w:sz w:val="22"/>
      </w:rPr>
    </w:lvl>
    <w:lvl w:ilvl="1">
      <w:start w:val="1"/>
      <w:numFmt w:val="bullet"/>
      <w:lvlText w:val="○"/>
      <w:lvlJc w:val="left"/>
      <w:pPr>
        <w:ind w:left="927" w:hanging="283"/>
      </w:pPr>
      <w:rPr>
        <w:rFonts w:ascii="Times New Roman" w:hAnsi="Times New Roman" w:cs="Times New Roman" w:hint="default"/>
        <w:color w:val="auto"/>
        <w:sz w:val="22"/>
      </w:rPr>
    </w:lvl>
    <w:lvl w:ilvl="2">
      <w:start w:val="1"/>
      <w:numFmt w:val="bullet"/>
      <w:lvlText w:val="♦"/>
      <w:lvlJc w:val="left"/>
      <w:pPr>
        <w:ind w:left="1211" w:hanging="284"/>
      </w:pPr>
      <w:rPr>
        <w:rFonts w:ascii="Times New Roman" w:hAnsi="Times New Roman" w:cs="Times New Roman" w:hint="default"/>
        <w:color w:val="auto"/>
        <w:sz w:val="22"/>
      </w:rPr>
    </w:lvl>
    <w:lvl w:ilvl="3">
      <w:start w:val="1"/>
      <w:numFmt w:val="bullet"/>
      <w:lvlText w:val="□"/>
      <w:lvlJc w:val="left"/>
      <w:pPr>
        <w:ind w:left="1494" w:hanging="283"/>
      </w:pPr>
      <w:rPr>
        <w:rFonts w:ascii="Times New Roman" w:hAnsi="Times New Roman" w:cs="Times New Roman" w:hint="default"/>
        <w:color w:val="auto"/>
      </w:rPr>
    </w:lvl>
    <w:lvl w:ilvl="4">
      <w:start w:val="1"/>
      <w:numFmt w:val="bullet"/>
      <w:lvlText w:val="▪"/>
      <w:lvlJc w:val="left"/>
      <w:pPr>
        <w:ind w:left="1778" w:hanging="284"/>
      </w:pPr>
      <w:rPr>
        <w:rFonts w:ascii="Times New Roman" w:hAnsi="Times New Roman" w:cs="Times New Roman" w:hint="default"/>
        <w:color w:val="auto"/>
      </w:r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9"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890D46"/>
    <w:multiLevelType w:val="multilevel"/>
    <w:tmpl w:val="E9F4CA5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3GPPH2"/>
      <w:lvlText w:val=""/>
      <w:lvlJc w:val="left"/>
      <w:pPr>
        <w:tabs>
          <w:tab w:val="num" w:pos="1843"/>
        </w:tabs>
        <w:ind w:left="1843" w:hanging="425"/>
      </w:pPr>
      <w:rPr>
        <w:rFonts w:ascii="Symbol" w:hAnsi="Symbol" w:hint="default"/>
      </w:rPr>
    </w:lvl>
  </w:abstractNum>
  <w:abstractNum w:abstractNumId="18"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C92431"/>
    <w:multiLevelType w:val="hybridMultilevel"/>
    <w:tmpl w:val="5D78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8000257">
    <w:abstractNumId w:val="10"/>
  </w:num>
  <w:num w:numId="2" w16cid:durableId="1414814045">
    <w:abstractNumId w:val="17"/>
  </w:num>
  <w:num w:numId="3" w16cid:durableId="1378822866">
    <w:abstractNumId w:val="22"/>
  </w:num>
  <w:num w:numId="4" w16cid:durableId="1424449514">
    <w:abstractNumId w:val="26"/>
  </w:num>
  <w:num w:numId="5" w16cid:durableId="2030175260">
    <w:abstractNumId w:val="16"/>
  </w:num>
  <w:num w:numId="6" w16cid:durableId="1863588131">
    <w:abstractNumId w:val="4"/>
  </w:num>
  <w:num w:numId="7" w16cid:durableId="1681736928">
    <w:abstractNumId w:val="14"/>
  </w:num>
  <w:num w:numId="8" w16cid:durableId="65687396">
    <w:abstractNumId w:val="7"/>
  </w:num>
  <w:num w:numId="9" w16cid:durableId="1447887260">
    <w:abstractNumId w:val="5"/>
  </w:num>
  <w:num w:numId="10" w16cid:durableId="1098983930">
    <w:abstractNumId w:val="25"/>
  </w:num>
  <w:num w:numId="11" w16cid:durableId="2049335484">
    <w:abstractNumId w:val="12"/>
  </w:num>
  <w:num w:numId="12" w16cid:durableId="652032200">
    <w:abstractNumId w:val="20"/>
  </w:num>
  <w:num w:numId="13" w16cid:durableId="746420109">
    <w:abstractNumId w:val="19"/>
  </w:num>
  <w:num w:numId="14" w16cid:durableId="239215552">
    <w:abstractNumId w:val="23"/>
  </w:num>
  <w:num w:numId="15" w16cid:durableId="1416709659">
    <w:abstractNumId w:val="10"/>
  </w:num>
  <w:num w:numId="16" w16cid:durableId="1494686542">
    <w:abstractNumId w:val="10"/>
  </w:num>
  <w:num w:numId="17" w16cid:durableId="1734229031">
    <w:abstractNumId w:val="2"/>
  </w:num>
  <w:num w:numId="18" w16cid:durableId="1160538726">
    <w:abstractNumId w:val="3"/>
  </w:num>
  <w:num w:numId="19" w16cid:durableId="633565995">
    <w:abstractNumId w:val="24"/>
  </w:num>
  <w:num w:numId="20" w16cid:durableId="1899777484">
    <w:abstractNumId w:val="1"/>
  </w:num>
  <w:num w:numId="21" w16cid:durableId="1591157304">
    <w:abstractNumId w:val="13"/>
  </w:num>
  <w:num w:numId="22" w16cid:durableId="2122021985">
    <w:abstractNumId w:val="6"/>
  </w:num>
  <w:num w:numId="23" w16cid:durableId="2133866119">
    <w:abstractNumId w:val="8"/>
  </w:num>
  <w:num w:numId="24" w16cid:durableId="1691253521">
    <w:abstractNumId w:val="10"/>
  </w:num>
  <w:num w:numId="25" w16cid:durableId="1698192158">
    <w:abstractNumId w:val="9"/>
  </w:num>
  <w:num w:numId="26" w16cid:durableId="1543398730">
    <w:abstractNumId w:val="11"/>
  </w:num>
  <w:num w:numId="27" w16cid:durableId="542132763">
    <w:abstractNumId w:val="24"/>
  </w:num>
  <w:num w:numId="28" w16cid:durableId="80297433">
    <w:abstractNumId w:val="21"/>
  </w:num>
  <w:num w:numId="29" w16cid:durableId="1521896576">
    <w:abstractNumId w:val="18"/>
  </w:num>
  <w:num w:numId="30" w16cid:durableId="984968454">
    <w:abstractNumId w:val="15"/>
  </w:num>
  <w:num w:numId="31" w16cid:durableId="16554460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3FE"/>
    <w:rsid w:val="000339D3"/>
    <w:rsid w:val="00033B29"/>
    <w:rsid w:val="00033B42"/>
    <w:rsid w:val="00033DA4"/>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229"/>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3C6"/>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AE2"/>
    <w:rsid w:val="00087F3B"/>
    <w:rsid w:val="000902F7"/>
    <w:rsid w:val="0009052B"/>
    <w:rsid w:val="00090AF3"/>
    <w:rsid w:val="00090D1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E60"/>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7C"/>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A96"/>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8F6"/>
    <w:rsid w:val="00170D7B"/>
    <w:rsid w:val="001710EA"/>
    <w:rsid w:val="00171376"/>
    <w:rsid w:val="00171CA7"/>
    <w:rsid w:val="00171D29"/>
    <w:rsid w:val="00172153"/>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1F8"/>
    <w:rsid w:val="001824B9"/>
    <w:rsid w:val="00182691"/>
    <w:rsid w:val="00182AB7"/>
    <w:rsid w:val="001833D2"/>
    <w:rsid w:val="001837E6"/>
    <w:rsid w:val="00183AC1"/>
    <w:rsid w:val="00183C31"/>
    <w:rsid w:val="00184253"/>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2A3"/>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F17"/>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1D"/>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C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CF6"/>
    <w:rsid w:val="00241FAB"/>
    <w:rsid w:val="00242455"/>
    <w:rsid w:val="00242AD0"/>
    <w:rsid w:val="00242D34"/>
    <w:rsid w:val="00242F2D"/>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A6D"/>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411"/>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47B"/>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699"/>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786"/>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31A"/>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5EA9"/>
    <w:rsid w:val="003562EE"/>
    <w:rsid w:val="003569CB"/>
    <w:rsid w:val="00356ACD"/>
    <w:rsid w:val="00356FB8"/>
    <w:rsid w:val="003575F9"/>
    <w:rsid w:val="00357E99"/>
    <w:rsid w:val="003601D4"/>
    <w:rsid w:val="00360A62"/>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38A"/>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69F"/>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395"/>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5BA"/>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D54"/>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550"/>
    <w:rsid w:val="00426FBD"/>
    <w:rsid w:val="004278B2"/>
    <w:rsid w:val="004279A9"/>
    <w:rsid w:val="004301E8"/>
    <w:rsid w:val="00430401"/>
    <w:rsid w:val="00430B6E"/>
    <w:rsid w:val="00430F00"/>
    <w:rsid w:val="00432898"/>
    <w:rsid w:val="004329AB"/>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4D11"/>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295"/>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49A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D8E"/>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285A"/>
    <w:rsid w:val="004E2EC9"/>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34"/>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7C3"/>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98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4EBD"/>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36B"/>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F77"/>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34"/>
    <w:rsid w:val="00567AEF"/>
    <w:rsid w:val="00567BD5"/>
    <w:rsid w:val="00567E6A"/>
    <w:rsid w:val="00570165"/>
    <w:rsid w:val="00570693"/>
    <w:rsid w:val="0057088E"/>
    <w:rsid w:val="00570EC3"/>
    <w:rsid w:val="00571282"/>
    <w:rsid w:val="005714F9"/>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1FE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0A91"/>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9A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5C23"/>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2A7A"/>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4E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D0F"/>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3AC"/>
    <w:rsid w:val="00694C72"/>
    <w:rsid w:val="00694C79"/>
    <w:rsid w:val="00694EB6"/>
    <w:rsid w:val="00695269"/>
    <w:rsid w:val="006956E4"/>
    <w:rsid w:val="0069576E"/>
    <w:rsid w:val="00695843"/>
    <w:rsid w:val="00695AAD"/>
    <w:rsid w:val="00695E55"/>
    <w:rsid w:val="00695FD0"/>
    <w:rsid w:val="006961EA"/>
    <w:rsid w:val="006968D5"/>
    <w:rsid w:val="00696AF2"/>
    <w:rsid w:val="00696D4C"/>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CB9"/>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494"/>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17258"/>
    <w:rsid w:val="007204E7"/>
    <w:rsid w:val="00720D42"/>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7A1"/>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6C5D"/>
    <w:rsid w:val="007372A4"/>
    <w:rsid w:val="007372F2"/>
    <w:rsid w:val="0073773B"/>
    <w:rsid w:val="0073782C"/>
    <w:rsid w:val="007378A8"/>
    <w:rsid w:val="00737C08"/>
    <w:rsid w:val="00737DF0"/>
    <w:rsid w:val="00737E2A"/>
    <w:rsid w:val="00737FDA"/>
    <w:rsid w:val="00740027"/>
    <w:rsid w:val="00740945"/>
    <w:rsid w:val="00740AF2"/>
    <w:rsid w:val="00740C60"/>
    <w:rsid w:val="00740D49"/>
    <w:rsid w:val="00741285"/>
    <w:rsid w:val="007420B2"/>
    <w:rsid w:val="0074294B"/>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339"/>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184"/>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B7D"/>
    <w:rsid w:val="00801C8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71"/>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D4E"/>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2EA6"/>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6DD"/>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3F03"/>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810"/>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3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B8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A04"/>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901"/>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9DB"/>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694"/>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437"/>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4C8"/>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1EC7"/>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5F0"/>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D14"/>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4A"/>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0D3"/>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01"/>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32C2"/>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841"/>
    <w:rsid w:val="00B51E62"/>
    <w:rsid w:val="00B51F0E"/>
    <w:rsid w:val="00B5232A"/>
    <w:rsid w:val="00B52571"/>
    <w:rsid w:val="00B52C70"/>
    <w:rsid w:val="00B5338B"/>
    <w:rsid w:val="00B53487"/>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4E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85A"/>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A2"/>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87A"/>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5410"/>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FF1"/>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17A"/>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970"/>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0D"/>
    <w:rsid w:val="00C96775"/>
    <w:rsid w:val="00C969F1"/>
    <w:rsid w:val="00C96D0A"/>
    <w:rsid w:val="00C97CB9"/>
    <w:rsid w:val="00C97D34"/>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CE1"/>
    <w:rsid w:val="00CC01A0"/>
    <w:rsid w:val="00CC021A"/>
    <w:rsid w:val="00CC059A"/>
    <w:rsid w:val="00CC0D21"/>
    <w:rsid w:val="00CC0ECB"/>
    <w:rsid w:val="00CC133D"/>
    <w:rsid w:val="00CC1513"/>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4B3"/>
    <w:rsid w:val="00CE7C59"/>
    <w:rsid w:val="00CE7ECD"/>
    <w:rsid w:val="00CF04F1"/>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C2"/>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D73"/>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332D"/>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2CA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799"/>
    <w:rsid w:val="00DA57E4"/>
    <w:rsid w:val="00DA59BB"/>
    <w:rsid w:val="00DA5AAF"/>
    <w:rsid w:val="00DA60A3"/>
    <w:rsid w:val="00DA632A"/>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0C08"/>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4CF"/>
    <w:rsid w:val="00DE6920"/>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479"/>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315"/>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3975"/>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736"/>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0F21"/>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43A"/>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AF3"/>
    <w:rsid w:val="00E93BC5"/>
    <w:rsid w:val="00E9523A"/>
    <w:rsid w:val="00E95459"/>
    <w:rsid w:val="00E95F04"/>
    <w:rsid w:val="00E961AE"/>
    <w:rsid w:val="00E962B9"/>
    <w:rsid w:val="00E967D0"/>
    <w:rsid w:val="00E96D15"/>
    <w:rsid w:val="00E96E8F"/>
    <w:rsid w:val="00E970F9"/>
    <w:rsid w:val="00E97490"/>
    <w:rsid w:val="00E979A6"/>
    <w:rsid w:val="00E97B5D"/>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4D53"/>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395"/>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18E"/>
    <w:rsid w:val="00F1668A"/>
    <w:rsid w:val="00F16DD9"/>
    <w:rsid w:val="00F17109"/>
    <w:rsid w:val="00F178A3"/>
    <w:rsid w:val="00F17BF1"/>
    <w:rsid w:val="00F17FBF"/>
    <w:rsid w:val="00F20AF9"/>
    <w:rsid w:val="00F20B57"/>
    <w:rsid w:val="00F21100"/>
    <w:rsid w:val="00F212EF"/>
    <w:rsid w:val="00F2169A"/>
    <w:rsid w:val="00F21D64"/>
    <w:rsid w:val="00F21F6A"/>
    <w:rsid w:val="00F2212C"/>
    <w:rsid w:val="00F221CD"/>
    <w:rsid w:val="00F2292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308"/>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56"/>
    <w:rsid w:val="00F61D63"/>
    <w:rsid w:val="00F61E17"/>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1EA"/>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3F0B"/>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F6DD1"/>
  <w15:docId w15:val="{9D102FA7-9B01-EB4E-8E95-AFC0601C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0C9"/>
    <w:pPr>
      <w:spacing w:afterLines="50" w:after="5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1"/>
    <w:uiPriority w:val="99"/>
    <w:qFormat/>
    <w:rsid w:val="00055FF1"/>
    <w:pPr>
      <w:keepNext/>
      <w:numPr>
        <w:numId w:val="1"/>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Heading 2 3GPP,Head 2,l2,TitreProp,ITT t2,PA Major Section"/>
    <w:basedOn w:val="Normal"/>
    <w:next w:val="Normal"/>
    <w:link w:val="Heading2Char1"/>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Heading3">
    <w:name w:val="heading 3"/>
    <w:basedOn w:val="Normal"/>
    <w:next w:val="Normal"/>
    <w:autoRedefine/>
    <w:qFormat/>
    <w:rsid w:val="002D2239"/>
    <w:pPr>
      <w:keepNext/>
      <w:numPr>
        <w:ilvl w:val="2"/>
        <w:numId w:val="1"/>
      </w:numPr>
      <w:tabs>
        <w:tab w:val="left" w:pos="-5500"/>
      </w:tabs>
      <w:spacing w:before="120" w:after="120"/>
      <w:jc w:val="both"/>
      <w:outlineLvl w:val="2"/>
    </w:pPr>
    <w:rPr>
      <w:rFonts w:ascii="Arial" w:eastAsia="SimSun" w:hAnsi="Arial"/>
      <w:b/>
      <w:sz w:val="21"/>
      <w:szCs w:val="21"/>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rsid w:val="00883800"/>
    <w:pPr>
      <w:keepNext/>
      <w:numPr>
        <w:ilvl w:val="3"/>
        <w:numId w:val="1"/>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Heading6">
    <w:name w:val="heading 6"/>
    <w:basedOn w:val="Normal"/>
    <w:next w:val="Normal"/>
    <w:link w:val="Heading6Char"/>
    <w:uiPriority w:val="9"/>
    <w:unhideWhenUsed/>
    <w:qFormat/>
    <w:rsid w:val="00E9523A"/>
    <w:pPr>
      <w:keepNext/>
      <w:keepLines/>
      <w:numPr>
        <w:ilvl w:val="5"/>
        <w:numId w:val="1"/>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Heading8">
    <w:name w:val="heading 8"/>
    <w:aliases w:val="Table Heading"/>
    <w:basedOn w:val="Normal"/>
    <w:next w:val="Normal"/>
    <w:link w:val="Heading8Char"/>
    <w:uiPriority w:val="9"/>
    <w:unhideWhenUsed/>
    <w:qFormat/>
    <w:rsid w:val="00E9523A"/>
    <w:pPr>
      <w:keepNext/>
      <w:keepLines/>
      <w:numPr>
        <w:ilvl w:val="7"/>
        <w:numId w:val="1"/>
      </w:numPr>
      <w:spacing w:before="240" w:after="64" w:line="320" w:lineRule="auto"/>
      <w:outlineLvl w:val="7"/>
    </w:pPr>
    <w:rPr>
      <w:rFonts w:ascii="Cambria" w:eastAsia="SimSun" w:hAnsi="Cambria"/>
      <w:sz w:val="24"/>
      <w:szCs w:val="24"/>
      <w:lang w:val="x-none"/>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1"/>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uiPriority w:val="9"/>
    <w:rsid w:val="00055FF1"/>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rsid w:val="00055FF1"/>
    <w:rPr>
      <w:rFonts w:ascii="Arial" w:eastAsia="MS Mincho" w:hAnsi="Arial"/>
      <w:b/>
      <w:sz w:val="24"/>
      <w:lang w:val="x-none" w:eastAsia="x-none"/>
    </w:rPr>
  </w:style>
  <w:style w:type="character" w:customStyle="1" w:styleId="Heading5Char">
    <w:name w:val="Heading 5 Char"/>
    <w:aliases w:val="h5 Char,Heading5 Char,H5 Char,标题 51 Char,Head5 Char,M5 Char,mh2 Char,Module heading 2 Char,heading 8 Char,Numbered Sub-list Char,Heading 81 Char"/>
    <w:link w:val="Heading5"/>
    <w:rsid w:val="006D5B67"/>
    <w:rPr>
      <w:rFonts w:eastAsia="Times New Roman"/>
      <w:b/>
      <w:bCs/>
      <w:sz w:val="28"/>
      <w:szCs w:val="28"/>
      <w:lang w:val="x-none" w:eastAsia="en-US"/>
    </w:rPr>
  </w:style>
  <w:style w:type="character" w:customStyle="1" w:styleId="Heading6Char">
    <w:name w:val="Heading 6 Char"/>
    <w:link w:val="Heading6"/>
    <w:rsid w:val="00E9523A"/>
    <w:rPr>
      <w:rFonts w:ascii="Cambria" w:hAnsi="Cambria"/>
      <w:b/>
      <w:bCs/>
      <w:sz w:val="24"/>
      <w:szCs w:val="24"/>
      <w:lang w:val="x-none" w:eastAsia="en-US"/>
    </w:rPr>
  </w:style>
  <w:style w:type="character" w:customStyle="1" w:styleId="Heading7Char">
    <w:name w:val="Heading 7 Char"/>
    <w:link w:val="Heading7"/>
    <w:rsid w:val="00E9523A"/>
    <w:rPr>
      <w:rFonts w:eastAsia="Times New Roman"/>
      <w:b/>
      <w:bCs/>
      <w:sz w:val="24"/>
      <w:szCs w:val="24"/>
      <w:lang w:val="x-none" w:eastAsia="en-US"/>
    </w:rPr>
  </w:style>
  <w:style w:type="character" w:customStyle="1" w:styleId="Heading8Char">
    <w:name w:val="Heading 8 Char"/>
    <w:aliases w:val="Table Heading Char"/>
    <w:link w:val="Heading8"/>
    <w:rsid w:val="00E9523A"/>
    <w:rPr>
      <w:rFonts w:ascii="Cambria" w:hAnsi="Cambria"/>
      <w:sz w:val="24"/>
      <w:szCs w:val="24"/>
      <w:lang w:val="x-none" w:eastAsia="en-US"/>
    </w:rPr>
  </w:style>
  <w:style w:type="character" w:customStyle="1" w:styleId="Heading9Char">
    <w:name w:val="Heading 9 Char"/>
    <w:aliases w:val="Figure Heading Char,FH Char"/>
    <w:link w:val="Heading9"/>
    <w:rsid w:val="00E9523A"/>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940B5"/>
    <w:pPr>
      <w:tabs>
        <w:tab w:val="center" w:pos="4536"/>
        <w:tab w:val="right" w:pos="9072"/>
      </w:tabs>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940B5"/>
    <w:rPr>
      <w:rFonts w:ascii="Arial" w:eastAsia="MS Mincho" w:hAnsi="Arial"/>
      <w:b/>
      <w:sz w:val="22"/>
      <w:lang w:val="x-none" w:eastAsia="en-US"/>
    </w:rPr>
  </w:style>
  <w:style w:type="table" w:styleId="TableGrid">
    <w:name w:val="Table 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F744C"/>
    <w:rPr>
      <w:rFonts w:eastAsia="Times New Roman"/>
      <w:lang w:eastAsia="en-US"/>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rsid w:val="00AA7C25"/>
    <w:rPr>
      <w:sz w:val="21"/>
      <w:szCs w:val="21"/>
    </w:rPr>
  </w:style>
  <w:style w:type="paragraph" w:styleId="CommentText">
    <w:name w:val="annotation text"/>
    <w:basedOn w:val="Normal"/>
    <w:link w:val="CommentTextChar"/>
    <w:rsid w:val="00AA7C25"/>
  </w:style>
  <w:style w:type="character" w:customStyle="1" w:styleId="CommentTextChar">
    <w:name w:val="Comment Text Char"/>
    <w:link w:val="CommentText"/>
    <w:qFormat/>
    <w:rsid w:val="00AA7C25"/>
    <w:rPr>
      <w:rFonts w:eastAsia="Times New Roman"/>
      <w:lang w:eastAsia="en-US"/>
    </w:rPr>
  </w:style>
  <w:style w:type="paragraph" w:styleId="CommentSubject">
    <w:name w:val="annotation subject"/>
    <w:basedOn w:val="CommentText"/>
    <w:next w:val="CommentText"/>
    <w:link w:val="CommentSubjectChar"/>
    <w:rsid w:val="00AA7C25"/>
    <w:rPr>
      <w:b/>
      <w:bCs/>
    </w:rPr>
  </w:style>
  <w:style w:type="character" w:customStyle="1" w:styleId="CommentSubjectChar">
    <w:name w:val="Comment Subject Char"/>
    <w:link w:val="CommentSubject"/>
    <w:rsid w:val="00AA7C25"/>
    <w:rPr>
      <w:rFonts w:eastAsia="Times New Roman"/>
      <w:b/>
      <w:bCs/>
      <w:lang w:eastAsia="en-US"/>
    </w:rPr>
  </w:style>
  <w:style w:type="paragraph" w:styleId="BalloonText">
    <w:name w:val="Balloon Text"/>
    <w:basedOn w:val="Normal"/>
    <w:link w:val="BalloonTextChar"/>
    <w:rsid w:val="00AA7C25"/>
    <w:rPr>
      <w:sz w:val="18"/>
      <w:szCs w:val="18"/>
    </w:rPr>
  </w:style>
  <w:style w:type="character" w:customStyle="1" w:styleId="BalloonTextChar">
    <w:name w:val="Balloon Text Char"/>
    <w:link w:val="BalloonText"/>
    <w:rsid w:val="00AA7C25"/>
    <w:rPr>
      <w:rFonts w:eastAsia="Times New Roman"/>
      <w:sz w:val="18"/>
      <w:szCs w:val="18"/>
      <w:lang w:eastAsia="en-US"/>
    </w:rPr>
  </w:style>
  <w:style w:type="paragraph" w:styleId="Footer">
    <w:name w:val="footer"/>
    <w:basedOn w:val="Normal"/>
    <w:link w:val="FooterChar"/>
    <w:rsid w:val="00CD38B3"/>
    <w:pPr>
      <w:tabs>
        <w:tab w:val="center" w:pos="4153"/>
        <w:tab w:val="right" w:pos="8306"/>
      </w:tabs>
      <w:snapToGrid w:val="0"/>
    </w:pPr>
    <w:rPr>
      <w:sz w:val="18"/>
      <w:szCs w:val="18"/>
    </w:rPr>
  </w:style>
  <w:style w:type="character" w:customStyle="1" w:styleId="FooterChar">
    <w:name w:val="Footer Char"/>
    <w:link w:val="Footer"/>
    <w:rsid w:val="00CD38B3"/>
    <w:rPr>
      <w:rFonts w:eastAsia="Times New Roman"/>
      <w:sz w:val="18"/>
      <w:szCs w:val="18"/>
      <w:lang w:eastAsia="en-US"/>
    </w:rPr>
  </w:style>
  <w:style w:type="paragraph" w:customStyle="1" w:styleId="B1">
    <w:name w:val="B1"/>
    <w:basedOn w:val="Normal"/>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725F2"/>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Normal"/>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Normal"/>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Normal"/>
    <w:link w:val="TACChar"/>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Normal"/>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ListParagraph">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Normal"/>
    <w:link w:val="ListParagraphChar"/>
    <w:uiPriority w:val="34"/>
    <w:qFormat/>
    <w:rsid w:val="002329B5"/>
    <w:pPr>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Lettre d'introduction Char"/>
    <w:link w:val="ListParagraph"/>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
    <w:basedOn w:val="Normal"/>
    <w:next w:val="Normal"/>
    <w:link w:val="CaptionChar1"/>
    <w:qFormat/>
    <w:rsid w:val="004D68A8"/>
    <w:rPr>
      <w:rFonts w:asciiTheme="majorHAnsi" w:eastAsia="SimHei" w:hAnsiTheme="majorHAnsi" w:cstheme="majorBidi"/>
    </w:rPr>
  </w:style>
  <w:style w:type="paragraph" w:customStyle="1" w:styleId="Agreement">
    <w:name w:val="Agreement"/>
    <w:basedOn w:val="Normal"/>
    <w:next w:val="Normal"/>
    <w:rsid w:val="00571282"/>
    <w:pPr>
      <w:numPr>
        <w:numId w:val="3"/>
      </w:numPr>
      <w:spacing w:before="60"/>
    </w:pPr>
    <w:rPr>
      <w:rFonts w:ascii="Arial" w:eastAsia="MS Mincho" w:hAnsi="Arial"/>
      <w:b/>
      <w:szCs w:val="24"/>
      <w:lang w:val="en-GB" w:eastAsia="en-GB"/>
    </w:rPr>
  </w:style>
  <w:style w:type="paragraph" w:customStyle="1" w:styleId="B3">
    <w:name w:val="B3"/>
    <w:basedOn w:val="Normal"/>
    <w:link w:val="B3Char"/>
    <w:rsid w:val="006A296C"/>
    <w:pPr>
      <w:spacing w:after="180"/>
      <w:ind w:left="1135" w:hanging="284"/>
    </w:pPr>
    <w:rPr>
      <w:rFonts w:eastAsia="SimSun"/>
      <w:lang w:val="en-GB"/>
    </w:rPr>
  </w:style>
  <w:style w:type="character" w:customStyle="1" w:styleId="B3Char">
    <w:name w:val="B3 Char"/>
    <w:basedOn w:val="DefaultParagraphFont"/>
    <w:link w:val="B3"/>
    <w:rsid w:val="006A296C"/>
    <w:rPr>
      <w:lang w:val="en-GB" w:eastAsia="en-US"/>
    </w:rPr>
  </w:style>
  <w:style w:type="character" w:customStyle="1" w:styleId="msoins0">
    <w:name w:val="msoins"/>
    <w:basedOn w:val="DefaultParagraphFont"/>
    <w:rsid w:val="0094385A"/>
  </w:style>
  <w:style w:type="character" w:styleId="Emphasis">
    <w:name w:val="Emphasis"/>
    <w:uiPriority w:val="20"/>
    <w:qFormat/>
    <w:rsid w:val="007C1179"/>
    <w:rPr>
      <w:i/>
      <w:iCs/>
    </w:rPr>
  </w:style>
  <w:style w:type="paragraph" w:customStyle="1" w:styleId="textintend2">
    <w:name w:val="text intend 2"/>
    <w:basedOn w:val="Normal"/>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7D37"/>
    <w:rPr>
      <w:rFonts w:ascii="Arial" w:eastAsia="Arial" w:hAnsi="Arial"/>
      <w:sz w:val="24"/>
      <w:lang w:eastAsia="en-US"/>
    </w:rPr>
  </w:style>
  <w:style w:type="character" w:customStyle="1" w:styleId="CaptionChar1">
    <w:name w:val="Caption Char1"/>
    <w:aliases w:val="cap Char1,cap Char Char,Caption Char1 Char Char,cap Char Char1 Char,Caption Char Char1 Char Char,cap Char2 Char,Caption Char Char"/>
    <w:link w:val="Caption"/>
    <w:rsid w:val="004B5105"/>
    <w:rPr>
      <w:rFonts w:asciiTheme="majorHAnsi" w:eastAsia="SimHei" w:hAnsiTheme="majorHAnsi" w:cstheme="majorBidi"/>
      <w:lang w:eastAsia="en-US"/>
    </w:rPr>
  </w:style>
  <w:style w:type="character" w:styleId="Strong">
    <w:name w:val="Strong"/>
    <w:uiPriority w:val="22"/>
    <w:qFormat/>
    <w:rsid w:val="00E962B9"/>
    <w:rPr>
      <w:b/>
      <w:bCs/>
    </w:rPr>
  </w:style>
  <w:style w:type="paragraph" w:customStyle="1" w:styleId="listparagraph0">
    <w:name w:val="listparagraph"/>
    <w:basedOn w:val="Normal"/>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Normal"/>
    <w:rsid w:val="002C1E5F"/>
    <w:pPr>
      <w:keepLines/>
      <w:widowControl w:val="0"/>
      <w:tabs>
        <w:tab w:val="right" w:leader="dot" w:pos="9639"/>
      </w:tabs>
      <w:spacing w:afterLines="0" w:after="0"/>
      <w:ind w:leftChars="0" w:left="1985" w:right="425" w:hanging="1985"/>
    </w:pPr>
    <w:rPr>
      <w:rFonts w:eastAsia="SimSun"/>
      <w:noProof/>
      <w:lang w:val="en-GB"/>
    </w:rPr>
  </w:style>
  <w:style w:type="paragraph" w:styleId="TOC5">
    <w:name w:val="toc 5"/>
    <w:basedOn w:val="Normal"/>
    <w:next w:val="Normal"/>
    <w:autoRedefine/>
    <w:rsid w:val="002C1E5F"/>
    <w:pPr>
      <w:ind w:leftChars="800" w:left="1680"/>
    </w:pPr>
  </w:style>
  <w:style w:type="paragraph" w:customStyle="1" w:styleId="3GPPText">
    <w:name w:val="3GPP Text"/>
    <w:basedOn w:val="Normal"/>
    <w:link w:val="3GPPTextChar"/>
    <w:qFormat/>
    <w:rsid w:val="002B18BC"/>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2B18BC"/>
    <w:rPr>
      <w:sz w:val="22"/>
      <w:lang w:eastAsia="en-US"/>
    </w:rPr>
  </w:style>
  <w:style w:type="paragraph" w:styleId="NormalWeb">
    <w:name w:val="Normal (Web)"/>
    <w:basedOn w:val="Normal"/>
    <w:uiPriority w:val="99"/>
    <w:unhideWhenUsed/>
    <w:rsid w:val="000C2275"/>
    <w:pPr>
      <w:spacing w:before="100" w:beforeAutospacing="1" w:afterLines="0" w:after="100" w:afterAutospacing="1"/>
    </w:pPr>
    <w:rPr>
      <w:rFonts w:ascii="SimSun" w:eastAsia="SimSun" w:hAnsi="SimSun" w:cs="SimSun"/>
      <w:sz w:val="24"/>
      <w:szCs w:val="24"/>
      <w:lang w:eastAsia="zh-CN"/>
    </w:rPr>
  </w:style>
  <w:style w:type="paragraph" w:customStyle="1" w:styleId="textintend1">
    <w:name w:val="text intend 1"/>
    <w:basedOn w:val="Normal"/>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Normal"/>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sid w:val="00C24CE4"/>
    <w:rPr>
      <w:rFonts w:ascii="Arial" w:eastAsiaTheme="minorEastAsia" w:hAnsi="Arial"/>
      <w:sz w:val="18"/>
      <w:lang w:val="en-GB" w:eastAsia="en-US"/>
    </w:rPr>
  </w:style>
  <w:style w:type="character" w:styleId="Hyperlink">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Heading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SimSun"/>
      <w:lang w:val="en-GB" w:eastAsia="en-US"/>
    </w:rPr>
  </w:style>
  <w:style w:type="character" w:customStyle="1" w:styleId="3GPPH2Char">
    <w:name w:val="3GPP H2 Char"/>
    <w:link w:val="3GPPH2"/>
    <w:rsid w:val="00E53975"/>
    <w:rPr>
      <w:rFonts w:ascii="Arial" w:hAnsi="Arial"/>
      <w:b/>
      <w:sz w:val="24"/>
      <w:lang w:val="en-GB" w:eastAsia="en-US"/>
    </w:rPr>
  </w:style>
  <w:style w:type="paragraph" w:customStyle="1" w:styleId="PL">
    <w:name w:val="PL"/>
    <w:qFormat/>
    <w:rsid w:val="00571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BL">
    <w:name w:val="BL"/>
    <w:basedOn w:val="Normal"/>
    <w:rsid w:val="005714F9"/>
    <w:pPr>
      <w:widowControl w:val="0"/>
      <w:numPr>
        <w:numId w:val="31"/>
      </w:numPr>
      <w:tabs>
        <w:tab w:val="left" w:pos="851"/>
        <w:tab w:val="right" w:pos="10260"/>
      </w:tabs>
      <w:overflowPunct w:val="0"/>
      <w:autoSpaceDE w:val="0"/>
      <w:autoSpaceDN w:val="0"/>
      <w:adjustRightInd w:val="0"/>
      <w:spacing w:afterLines="0" w:after="180"/>
      <w:ind w:left="851" w:right="612" w:hanging="283"/>
      <w:jc w:val="both"/>
      <w:textAlignment w:val="baseline"/>
    </w:pPr>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1D815-DF7A-E848-8C43-01179E15AE9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8A180-A52D-4D7B-96D0-B2ADC1B6B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7</Pages>
  <Words>2525</Words>
  <Characters>15354</Characters>
  <Application>Microsoft Office Word</Application>
  <DocSecurity>0</DocSecurity>
  <PresentationFormat/>
  <Lines>341</Lines>
  <Paragraphs>223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35</cp:revision>
  <dcterms:created xsi:type="dcterms:W3CDTF">2022-09-30T04:30:00Z</dcterms:created>
  <dcterms:modified xsi:type="dcterms:W3CDTF">2022-11-06T20:24:00Z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documentId_8801</vt:lpwstr>
  </property>
  <property fmtid="{D5CDD505-2E9C-101B-9397-08002B2CF9AE}" pid="3" name="grammarly_documentContext">
    <vt:lpwstr>{"goals":[],"domain":"general","emotions":[],"dialect":"british"}</vt:lpwstr>
  </property>
</Properties>
</file>